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C" w:rsidRDefault="00DB654B" w:rsidP="00DB6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54B">
        <w:rPr>
          <w:rFonts w:ascii="Times New Roman" w:hAnsi="Times New Roman" w:cs="Times New Roman"/>
          <w:sz w:val="28"/>
          <w:szCs w:val="28"/>
        </w:rPr>
        <w:t>Запись в школу</w:t>
      </w:r>
    </w:p>
    <w:p w:rsidR="00DB654B" w:rsidRDefault="00DB654B" w:rsidP="00DB65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Ставропольского края от 07.06.2023 г. № 01-23/8883 «Об актуализации информации в РИС (запись в школу) порядке приема на обучение» и в соответствии с письмом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№ 1931 от 09.06.2023г. «Об актуализации информации в РИС (запись в школу)» сообщает, что в целях организации приема заявлений по услуге «Прием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федеральной государственной информационной системе «Единый портал государственных и муниципальных услуг (функций)» (далее соответственно – Услуга, ЕГПУ) Министерством цифрового развития</w:t>
      </w:r>
      <w:r w:rsidR="00AF087B">
        <w:rPr>
          <w:rFonts w:ascii="Times New Roman" w:hAnsi="Times New Roman" w:cs="Times New Roman"/>
          <w:sz w:val="28"/>
          <w:szCs w:val="28"/>
        </w:rPr>
        <w:t>, связи и массовых коммуникаций Российской Федерации разработана 5 версия единых функциональных технических требований для подключения региональных информационных систем к формам Услуг на ЕГПУ (далее (ЕФТТ).</w:t>
      </w:r>
      <w:proofErr w:type="gramEnd"/>
    </w:p>
    <w:p w:rsidR="00AF087B" w:rsidRDefault="00AF087B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версия ЕФТТ предусматривает:</w:t>
      </w:r>
    </w:p>
    <w:p w:rsidR="00AF087B" w:rsidRDefault="00AF087B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подачи заявления иностранным гражданам,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подтвержденную учетную запись на ЕГПУ;</w:t>
      </w:r>
    </w:p>
    <w:p w:rsidR="00AF087B" w:rsidRDefault="00AF087B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номера и даты актовой записи ребенка в рамках вида сведений «Подача заявлений для записи детей в первый класс и перевода из школы в школу»;</w:t>
      </w:r>
    </w:p>
    <w:p w:rsidR="00AF087B" w:rsidRDefault="00AF087B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информации о верификации свидетельства о рождении ребенка на стороне ЗАГС, если оно было предварительно проверено в личном кабинете родителя (т.е. не требует дополнительного подтверждения в рамках межведомственного взаимодействия или предоставления оригинала документа);</w:t>
      </w:r>
    </w:p>
    <w:p w:rsidR="00AF087B" w:rsidRDefault="00AF087B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актуализацию макетов по записи в первый класс</w:t>
      </w:r>
      <w:r w:rsidR="00574558">
        <w:rPr>
          <w:rFonts w:ascii="Times New Roman" w:hAnsi="Times New Roman" w:cs="Times New Roman"/>
          <w:sz w:val="28"/>
          <w:szCs w:val="28"/>
        </w:rPr>
        <w:t xml:space="preserve"> по закрепленной и незакрепленной территории;</w:t>
      </w:r>
    </w:p>
    <w:p w:rsidR="00574558" w:rsidRDefault="00574558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добавление дополнительного поля в справочник по свободным местам для передачи данных для записи в 10 класс для следующего учебного года.</w:t>
      </w:r>
    </w:p>
    <w:p w:rsidR="00574558" w:rsidRDefault="00574558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37C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СОШ №2 им. Н.Д. Терещенко,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свободных мест:</w:t>
      </w:r>
    </w:p>
    <w:p w:rsidR="00574558" w:rsidRDefault="00574558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классы – </w:t>
      </w:r>
      <w:r w:rsidR="00685B99">
        <w:rPr>
          <w:rFonts w:ascii="Times New Roman" w:hAnsi="Times New Roman" w:cs="Times New Roman"/>
          <w:sz w:val="28"/>
          <w:szCs w:val="28"/>
        </w:rPr>
        <w:t>8</w:t>
      </w:r>
    </w:p>
    <w:p w:rsidR="00AF087B" w:rsidRPr="00DB654B" w:rsidRDefault="00574558" w:rsidP="00DB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- </w:t>
      </w:r>
      <w:r w:rsidR="00685B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AF087B" w:rsidRPr="00DB654B" w:rsidSect="00602E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68"/>
    <w:rsid w:val="00170768"/>
    <w:rsid w:val="0034127C"/>
    <w:rsid w:val="00574558"/>
    <w:rsid w:val="00602E16"/>
    <w:rsid w:val="00685B99"/>
    <w:rsid w:val="00AF087B"/>
    <w:rsid w:val="00D76E65"/>
    <w:rsid w:val="00DB654B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Насият Низамидинова</dc:creator>
  <cp:keywords/>
  <dc:description/>
  <cp:lastModifiedBy>Насият Низамидинова</cp:lastModifiedBy>
  <cp:revision>5</cp:revision>
  <dcterms:created xsi:type="dcterms:W3CDTF">2023-06-15T12:48:00Z</dcterms:created>
  <dcterms:modified xsi:type="dcterms:W3CDTF">2023-08-01T09:39:00Z</dcterms:modified>
</cp:coreProperties>
</file>