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AD" w:rsidRDefault="000C30AD" w:rsidP="00CA6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C65" w:rsidRDefault="00982C65" w:rsidP="00982C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EB25BE0">
            <wp:extent cx="8851900" cy="6437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643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22E8" w:rsidRDefault="004322E8" w:rsidP="00982C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E2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E72E23" w:rsidRPr="00E72E23" w:rsidRDefault="00E72E23" w:rsidP="00CA66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5FCA" w:rsidRPr="00303C3E" w:rsidRDefault="00415FCA" w:rsidP="00415FCA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Программа составлена в соответствии с требованиями Федерального государственного образовательного стандарта начального общего образования,  на основании Основной образовательной программы начального общего образования МАОУ «Средняя школа № 6»,</w:t>
      </w:r>
      <w:r w:rsidR="005352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="00535239">
        <w:rPr>
          <w:rFonts w:ascii="Times New Roman" w:hAnsi="Times New Roman"/>
          <w:sz w:val="24"/>
          <w:szCs w:val="24"/>
        </w:rPr>
        <w:t>еспечена УМК для</w:t>
      </w:r>
      <w:r>
        <w:rPr>
          <w:rFonts w:ascii="Times New Roman" w:hAnsi="Times New Roman"/>
          <w:sz w:val="24"/>
          <w:szCs w:val="24"/>
        </w:rPr>
        <w:t xml:space="preserve"> 4 классов, авторов </w:t>
      </w:r>
      <w:r w:rsidRPr="003B48D1">
        <w:rPr>
          <w:rFonts w:ascii="Times New Roman" w:hAnsi="Times New Roman"/>
          <w:sz w:val="24"/>
          <w:szCs w:val="24"/>
        </w:rPr>
        <w:t xml:space="preserve">Д.И. </w:t>
      </w:r>
      <w:proofErr w:type="spellStart"/>
      <w:r w:rsidRPr="003B48D1">
        <w:rPr>
          <w:rFonts w:ascii="Times New Roman" w:hAnsi="Times New Roman"/>
          <w:sz w:val="24"/>
          <w:szCs w:val="24"/>
        </w:rPr>
        <w:t>Латышина</w:t>
      </w:r>
      <w:proofErr w:type="spellEnd"/>
      <w:r w:rsidRPr="003B48D1">
        <w:rPr>
          <w:rFonts w:ascii="Times New Roman" w:hAnsi="Times New Roman"/>
          <w:sz w:val="24"/>
          <w:szCs w:val="24"/>
        </w:rPr>
        <w:t xml:space="preserve">, М.Ф. </w:t>
      </w:r>
      <w:proofErr w:type="spellStart"/>
      <w:r w:rsidRPr="003B48D1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3B48D1">
        <w:rPr>
          <w:rFonts w:ascii="Times New Roman" w:hAnsi="Times New Roman"/>
          <w:sz w:val="24"/>
          <w:szCs w:val="24"/>
        </w:rPr>
        <w:t>.</w:t>
      </w:r>
    </w:p>
    <w:p w:rsidR="00911492" w:rsidRPr="003B48D1" w:rsidRDefault="00E8106D" w:rsidP="009114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ab/>
      </w:r>
      <w:r w:rsidR="00415FCA">
        <w:rPr>
          <w:rFonts w:ascii="Times New Roman" w:hAnsi="Times New Roman" w:cs="Times New Roman"/>
          <w:sz w:val="24"/>
          <w:szCs w:val="24"/>
        </w:rPr>
        <w:t xml:space="preserve">      </w:t>
      </w:r>
      <w:r w:rsidR="004322E8" w:rsidRPr="003B48D1">
        <w:rPr>
          <w:rFonts w:ascii="Times New Roman" w:hAnsi="Times New Roman" w:cs="Times New Roman"/>
          <w:sz w:val="24"/>
          <w:szCs w:val="24"/>
        </w:rPr>
        <w:t xml:space="preserve">Преподавание курса «Основы религиозных культур и светской этики» в </w:t>
      </w:r>
      <w:r w:rsidR="007729ED" w:rsidRPr="003B48D1">
        <w:rPr>
          <w:rFonts w:ascii="Times New Roman" w:hAnsi="Times New Roman" w:cs="Times New Roman"/>
          <w:sz w:val="24"/>
          <w:szCs w:val="24"/>
        </w:rPr>
        <w:t>МАОУ</w:t>
      </w:r>
      <w:r w:rsidR="00A8352A" w:rsidRPr="003B48D1">
        <w:rPr>
          <w:rFonts w:ascii="Times New Roman" w:hAnsi="Times New Roman" w:cs="Times New Roman"/>
          <w:sz w:val="24"/>
          <w:szCs w:val="24"/>
        </w:rPr>
        <w:t xml:space="preserve"> «Средняя школа №6» </w:t>
      </w:r>
      <w:r w:rsidR="004322E8" w:rsidRPr="003B48D1">
        <w:rPr>
          <w:rFonts w:ascii="Times New Roman" w:hAnsi="Times New Roman" w:cs="Times New Roman"/>
          <w:sz w:val="24"/>
          <w:szCs w:val="24"/>
        </w:rPr>
        <w:t>осуществляется в соответствии</w:t>
      </w:r>
      <w:r w:rsidR="00ED0A27" w:rsidRPr="003B48D1">
        <w:rPr>
          <w:rFonts w:ascii="Times New Roman" w:hAnsi="Times New Roman" w:cs="Times New Roman"/>
          <w:sz w:val="24"/>
          <w:szCs w:val="24"/>
        </w:rPr>
        <w:t xml:space="preserve"> с нормативными и инструктивно-</w:t>
      </w:r>
      <w:r w:rsidR="004322E8" w:rsidRPr="003B48D1">
        <w:rPr>
          <w:rFonts w:ascii="Times New Roman" w:hAnsi="Times New Roman" w:cs="Times New Roman"/>
          <w:sz w:val="24"/>
          <w:szCs w:val="24"/>
        </w:rPr>
        <w:t>методическими документами Министерства образования Российской Федерации</w:t>
      </w:r>
      <w:r w:rsidR="00911492" w:rsidRPr="003B48D1">
        <w:rPr>
          <w:rFonts w:ascii="Times New Roman" w:hAnsi="Times New Roman" w:cs="Times New Roman"/>
          <w:sz w:val="24"/>
          <w:szCs w:val="24"/>
        </w:rPr>
        <w:t xml:space="preserve">, </w:t>
      </w:r>
      <w:r w:rsidRPr="003B48D1">
        <w:rPr>
          <w:rFonts w:ascii="Times New Roman" w:hAnsi="Times New Roman" w:cs="Times New Roman"/>
          <w:sz w:val="24"/>
          <w:szCs w:val="24"/>
        </w:rPr>
        <w:t xml:space="preserve">Департамента образования и молодежной политики Ханты-Мансийского автономного       округа – Югры, Управления </w:t>
      </w:r>
      <w:r w:rsidR="00E72E23" w:rsidRPr="003B48D1">
        <w:rPr>
          <w:rFonts w:ascii="Times New Roman" w:hAnsi="Times New Roman" w:cs="Times New Roman"/>
          <w:sz w:val="24"/>
          <w:szCs w:val="24"/>
        </w:rPr>
        <w:t>образования Администрации города</w:t>
      </w:r>
      <w:r w:rsidRPr="003B48D1">
        <w:rPr>
          <w:rFonts w:ascii="Times New Roman" w:hAnsi="Times New Roman" w:cs="Times New Roman"/>
          <w:sz w:val="24"/>
          <w:szCs w:val="24"/>
        </w:rPr>
        <w:t xml:space="preserve"> Когалыма. </w:t>
      </w:r>
    </w:p>
    <w:p w:rsidR="003B48D1" w:rsidRPr="003B48D1" w:rsidRDefault="00E8106D" w:rsidP="00CA66FE">
      <w:pPr>
        <w:pStyle w:val="a9"/>
        <w:spacing w:before="0" w:beforeAutospacing="0" w:after="0" w:afterAutospacing="0"/>
        <w:ind w:firstLine="708"/>
        <w:jc w:val="both"/>
      </w:pPr>
      <w:r w:rsidRPr="003B48D1"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3B48D1">
        <w:rPr>
          <w:rFonts w:ascii="Times New Roman" w:hAnsi="Times New Roman"/>
          <w:i/>
          <w:sz w:val="24"/>
          <w:szCs w:val="24"/>
        </w:rPr>
        <w:t>Рабочая программа составлена на основе: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1.Концепции духовно-нравственного развития и воспитания личности гражданина</w:t>
      </w:r>
      <w:r w:rsidRPr="003B48D1">
        <w:rPr>
          <w:rFonts w:ascii="Times New Roman" w:hAnsi="Times New Roman"/>
          <w:sz w:val="24"/>
          <w:szCs w:val="24"/>
        </w:rPr>
        <w:br/>
        <w:t>России. [</w:t>
      </w:r>
      <w:proofErr w:type="spellStart"/>
      <w:r w:rsidRPr="003B48D1">
        <w:rPr>
          <w:rFonts w:ascii="Times New Roman" w:hAnsi="Times New Roman"/>
          <w:sz w:val="24"/>
          <w:szCs w:val="24"/>
        </w:rPr>
        <w:t>А.Я.Данилюк</w:t>
      </w:r>
      <w:proofErr w:type="spellEnd"/>
      <w:r w:rsidRPr="003B4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8D1">
        <w:rPr>
          <w:rFonts w:ascii="Times New Roman" w:hAnsi="Times New Roman"/>
          <w:sz w:val="24"/>
          <w:szCs w:val="24"/>
        </w:rPr>
        <w:t>А.М.Кондаков</w:t>
      </w:r>
      <w:proofErr w:type="spellEnd"/>
      <w:r w:rsidRPr="003B4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8D1">
        <w:rPr>
          <w:rFonts w:ascii="Times New Roman" w:hAnsi="Times New Roman"/>
          <w:sz w:val="24"/>
          <w:szCs w:val="24"/>
        </w:rPr>
        <w:t>В.А.Тишков</w:t>
      </w:r>
      <w:proofErr w:type="spellEnd"/>
      <w:r w:rsidRPr="003B48D1">
        <w:rPr>
          <w:rFonts w:ascii="Times New Roman" w:hAnsi="Times New Roman"/>
          <w:sz w:val="24"/>
          <w:szCs w:val="24"/>
        </w:rPr>
        <w:t xml:space="preserve">] - </w:t>
      </w:r>
      <w:proofErr w:type="spellStart"/>
      <w:r w:rsidRPr="003B48D1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3B48D1">
        <w:rPr>
          <w:rFonts w:ascii="Times New Roman" w:hAnsi="Times New Roman"/>
          <w:sz w:val="24"/>
          <w:szCs w:val="24"/>
        </w:rPr>
        <w:t>, 2010 г. (Стандарты второго поколения).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2.Примерной программы по курсу «Основы религиозных культур и светской этики».  [Составители: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конфессий].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 xml:space="preserve">3. Учебник «Основы исламской культуры 4-5 классы» Д.И. </w:t>
      </w:r>
      <w:proofErr w:type="spellStart"/>
      <w:r w:rsidRPr="003B48D1">
        <w:rPr>
          <w:rFonts w:ascii="Times New Roman" w:hAnsi="Times New Roman"/>
          <w:sz w:val="24"/>
          <w:szCs w:val="24"/>
        </w:rPr>
        <w:t>Латышина</w:t>
      </w:r>
      <w:proofErr w:type="spellEnd"/>
      <w:r w:rsidRPr="003B48D1">
        <w:rPr>
          <w:rFonts w:ascii="Times New Roman" w:hAnsi="Times New Roman"/>
          <w:sz w:val="24"/>
          <w:szCs w:val="24"/>
        </w:rPr>
        <w:t xml:space="preserve">, М.Ф. </w:t>
      </w:r>
      <w:proofErr w:type="spellStart"/>
      <w:r w:rsidRPr="003B48D1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3B48D1">
        <w:rPr>
          <w:rFonts w:ascii="Times New Roman" w:hAnsi="Times New Roman"/>
          <w:sz w:val="24"/>
          <w:szCs w:val="24"/>
        </w:rPr>
        <w:t>.</w:t>
      </w:r>
    </w:p>
    <w:p w:rsidR="003B48D1" w:rsidRPr="00303C3E" w:rsidRDefault="003B48D1" w:rsidP="00303C3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 xml:space="preserve"> Издательство «Просвещение» 2012г.</w:t>
      </w:r>
    </w:p>
    <w:p w:rsidR="004322E8" w:rsidRPr="003B48D1" w:rsidRDefault="00A8352A" w:rsidP="00CA6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3B48D1">
        <w:rPr>
          <w:rFonts w:ascii="Times New Roman" w:hAnsi="Times New Roman" w:cs="Times New Roman"/>
          <w:b/>
          <w:i/>
          <w:sz w:val="24"/>
          <w:szCs w:val="24"/>
        </w:rPr>
        <w:t xml:space="preserve"> комплексного учебного курса</w:t>
      </w:r>
      <w:r w:rsidRPr="003B48D1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</w:t>
      </w:r>
      <w:r w:rsidR="00535239" w:rsidRPr="003B48D1">
        <w:rPr>
          <w:rFonts w:ascii="Times New Roman" w:hAnsi="Times New Roman" w:cs="Times New Roman"/>
          <w:sz w:val="24"/>
          <w:szCs w:val="24"/>
        </w:rPr>
        <w:t>—</w:t>
      </w:r>
      <w:r w:rsidR="00535239" w:rsidRPr="003B48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</w:t>
      </w:r>
      <w:r w:rsidR="004322E8" w:rsidRPr="003B48D1">
        <w:rPr>
          <w:rFonts w:ascii="Times New Roman" w:hAnsi="Times New Roman" w:cs="Times New Roman"/>
          <w:bCs/>
          <w:color w:val="000000"/>
          <w:sz w:val="24"/>
          <w:szCs w:val="24"/>
        </w:rPr>
        <w:t>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A8352A" w:rsidRPr="003B48D1" w:rsidRDefault="00A8352A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</w:t>
      </w:r>
      <w:r w:rsidRPr="003B48D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задачи</w:t>
      </w:r>
      <w:r w:rsidRPr="003B48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комплексного учебного курса:</w:t>
      </w:r>
    </w:p>
    <w:p w:rsidR="00A8352A" w:rsidRPr="003B48D1" w:rsidRDefault="00D54029" w:rsidP="00CA66FE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знакомить</w:t>
      </w:r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основами мировых религиозных культур; </w:t>
      </w:r>
    </w:p>
    <w:p w:rsidR="00A8352A" w:rsidRPr="003B48D1" w:rsidRDefault="00D54029" w:rsidP="00CA66FE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развивать представления</w:t>
      </w:r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младшего подростка о значении нравственных норм и ценностей для достойной жизни личности, семьи, общества; </w:t>
      </w:r>
    </w:p>
    <w:p w:rsidR="00A8352A" w:rsidRPr="003B48D1" w:rsidRDefault="00D54029" w:rsidP="00CA66FE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обобщать знания, понятия и представления</w:t>
      </w:r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о духовн</w:t>
      </w:r>
      <w:r w:rsidRPr="003B48D1">
        <w:rPr>
          <w:rFonts w:ascii="Times New Roman" w:hAnsi="Times New Roman" w:cs="Times New Roman"/>
          <w:color w:val="000000"/>
          <w:sz w:val="24"/>
          <w:szCs w:val="24"/>
        </w:rPr>
        <w:t>ой культуре и морали, полученные</w:t>
      </w:r>
      <w:r w:rsidR="00535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A8352A" w:rsidRPr="003B48D1" w:rsidRDefault="00387DAF" w:rsidP="00CA66FE">
      <w:pPr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="00D54029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</w:t>
      </w:r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младших школьников к общению в </w:t>
      </w:r>
      <w:proofErr w:type="spellStart"/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="00A8352A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535239" w:rsidRDefault="00535239" w:rsidP="003B48D1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b/>
          <w:i/>
          <w:sz w:val="24"/>
          <w:szCs w:val="24"/>
        </w:rPr>
        <w:t>Цели модуля «Основы исламской культуры»:</w:t>
      </w:r>
      <w:r w:rsidRPr="003B48D1">
        <w:rPr>
          <w:rFonts w:ascii="Times New Roman" w:hAnsi="Times New Roman"/>
          <w:sz w:val="24"/>
          <w:szCs w:val="24"/>
        </w:rPr>
        <w:t xml:space="preserve"> формирование ценностных ориентиров, прививание понимания религиозной толерантности, формирование базовых знаний о формировании, развитии и основных идеях Ислама.</w:t>
      </w:r>
    </w:p>
    <w:p w:rsidR="00535239" w:rsidRDefault="00535239" w:rsidP="003B48D1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3B48D1">
        <w:rPr>
          <w:rFonts w:ascii="Times New Roman" w:hAnsi="Times New Roman"/>
          <w:b/>
          <w:i/>
          <w:sz w:val="24"/>
          <w:szCs w:val="24"/>
        </w:rPr>
        <w:t>Задачи модуля «Основы исламской культуры»: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lastRenderedPageBreak/>
        <w:t>1.Формирование ценностных ориентиров и усвоение основных нравственных религиозных    понятий: ответственность, долг, уважение, любовь, доброта, терпимость, чувство справедливости. Формирование данных ориентиров будет проходить    на    примерах    рассмотрения    жизни    и    деяний    религиозных персонажей, а также рассмотрения затруднительных нравственных ситуаций.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2.Усвоение базовых знаний по зарождению, становлению и развитию Ислама, а также знакомство с основными религиозными деятелями   и   почитаемыми фигурами данной религии. Заложить понимание основных ценностей, которые отстаивает Ислам.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3.Первичное     развитие     навыка     абстрактного     мышления     при     помощи ознакомлениями с такими абстрактными понятиями как «бог», «добро», зло».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 xml:space="preserve">4.Формирование основ религиозной терпимости. У обучающихся, слушающих курс «основы исламской культуры» необходимо заложить понимание того, что </w:t>
      </w:r>
      <w:r w:rsidR="00E72E23" w:rsidRPr="003B48D1">
        <w:rPr>
          <w:rFonts w:ascii="Times New Roman" w:hAnsi="Times New Roman"/>
          <w:sz w:val="24"/>
          <w:szCs w:val="24"/>
        </w:rPr>
        <w:t>различие между религиям</w:t>
      </w:r>
      <w:proofErr w:type="gramStart"/>
      <w:r w:rsidR="00E72E23" w:rsidRPr="003B48D1">
        <w:rPr>
          <w:rFonts w:ascii="Times New Roman" w:hAnsi="Times New Roman"/>
          <w:sz w:val="24"/>
          <w:szCs w:val="24"/>
        </w:rPr>
        <w:t>и</w:t>
      </w:r>
      <w:r w:rsidRPr="003B48D1">
        <w:rPr>
          <w:rFonts w:ascii="Times New Roman" w:hAnsi="Times New Roman"/>
          <w:sz w:val="24"/>
          <w:szCs w:val="24"/>
        </w:rPr>
        <w:t>(</w:t>
      </w:r>
      <w:proofErr w:type="gramEnd"/>
      <w:r w:rsidRPr="003B48D1">
        <w:rPr>
          <w:rFonts w:ascii="Times New Roman" w:hAnsi="Times New Roman"/>
          <w:sz w:val="24"/>
          <w:szCs w:val="24"/>
        </w:rPr>
        <w:t xml:space="preserve">особенно </w:t>
      </w:r>
      <w:r w:rsidR="00E72E23">
        <w:rPr>
          <w:rFonts w:ascii="Times New Roman" w:hAnsi="Times New Roman"/>
          <w:sz w:val="24"/>
          <w:szCs w:val="24"/>
        </w:rPr>
        <w:t xml:space="preserve">между тремя мировыми) не </w:t>
      </w:r>
      <w:r w:rsidRPr="003B48D1">
        <w:rPr>
          <w:rFonts w:ascii="Times New Roman" w:hAnsi="Times New Roman"/>
          <w:sz w:val="24"/>
          <w:szCs w:val="24"/>
        </w:rPr>
        <w:t>могу служить поводом для непонимания или конфликтов. Формирование первичной религиозной толерантности может стать началом становления толерантности в обществе вообще.</w:t>
      </w:r>
    </w:p>
    <w:p w:rsidR="003B48D1" w:rsidRPr="003B48D1" w:rsidRDefault="003B48D1" w:rsidP="003B48D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B48D1">
        <w:rPr>
          <w:rFonts w:ascii="Times New Roman" w:hAnsi="Times New Roman"/>
          <w:sz w:val="24"/>
          <w:szCs w:val="24"/>
        </w:rPr>
        <w:t>Программа рассчитана на 1 учебный год: 34 часа (1 урок в неделю).</w:t>
      </w:r>
    </w:p>
    <w:p w:rsidR="00A8352A" w:rsidRPr="003B48D1" w:rsidRDefault="00A8352A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424E" w:rsidRDefault="00FB424E" w:rsidP="00CA6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02E9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Общая характеристика курса</w:t>
      </w:r>
    </w:p>
    <w:p w:rsidR="00E72E23" w:rsidRPr="00E02E97" w:rsidRDefault="00E72E23" w:rsidP="00CA6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322E8" w:rsidRPr="003B48D1" w:rsidRDefault="004322E8" w:rsidP="00175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10-11 лет представлений о нравственных</w:t>
      </w: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4322E8" w:rsidRPr="003B48D1" w:rsidRDefault="004322E8" w:rsidP="00175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</w:t>
      </w:r>
      <w:r w:rsidR="002A7412" w:rsidRPr="003B48D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B48D1">
        <w:rPr>
          <w:rFonts w:ascii="Times New Roman" w:hAnsi="Times New Roman" w:cs="Times New Roman"/>
          <w:color w:val="000000"/>
          <w:sz w:val="24"/>
          <w:szCs w:val="24"/>
        </w:rPr>
        <w:t>, так и в воспитательном процессе формирования порядочного, честного, достойного гражданина.</w:t>
      </w:r>
    </w:p>
    <w:p w:rsidR="004322E8" w:rsidRPr="003B48D1" w:rsidRDefault="004322E8" w:rsidP="00175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принцип, заложенный в содержание курса, - общность в многообразии, </w:t>
      </w:r>
      <w:proofErr w:type="spellStart"/>
      <w:r w:rsidRPr="003B48D1">
        <w:rPr>
          <w:rFonts w:ascii="Times New Roman" w:hAnsi="Times New Roman" w:cs="Times New Roman"/>
          <w:color w:val="000000"/>
          <w:sz w:val="24"/>
          <w:szCs w:val="24"/>
        </w:rPr>
        <w:t>многоединство</w:t>
      </w:r>
      <w:proofErr w:type="spellEnd"/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8D1">
        <w:rPr>
          <w:rFonts w:ascii="Times New Roman" w:hAnsi="Times New Roman" w:cs="Times New Roman"/>
          <w:color w:val="000000"/>
          <w:sz w:val="24"/>
          <w:szCs w:val="24"/>
        </w:rPr>
        <w:t>поликультурность</w:t>
      </w:r>
      <w:proofErr w:type="spellEnd"/>
      <w:r w:rsidRPr="003B48D1">
        <w:rPr>
          <w:rFonts w:ascii="Times New Roman" w:hAnsi="Times New Roman" w:cs="Times New Roman"/>
          <w:color w:val="000000"/>
          <w:sz w:val="24"/>
          <w:szCs w:val="24"/>
        </w:rPr>
        <w:t>, - отражает культурную, социальную, этническую, религиозную сущность нашей страны и современного мира.</w:t>
      </w:r>
    </w:p>
    <w:p w:rsidR="004322E8" w:rsidRPr="003B48D1" w:rsidRDefault="004322E8" w:rsidP="00CA6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общая историческая судьба народов России; </w:t>
      </w:r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4322E8" w:rsidRPr="003B48D1" w:rsidRDefault="004322E8" w:rsidP="00CA6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48D1">
        <w:rPr>
          <w:rFonts w:ascii="Times New Roman" w:hAnsi="Times New Roman" w:cs="Times New Roman"/>
          <w:color w:val="000000"/>
          <w:sz w:val="24"/>
          <w:szCs w:val="24"/>
        </w:rPr>
        <w:t>Учебный курс формирует у обучающихся начальное представление о религиозных культурах и светской этики посредством:</w:t>
      </w:r>
      <w:proofErr w:type="gramEnd"/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 </w:t>
      </w:r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педагогического согласования системы базовых ценностей, лежащих в основе содержания всех модулей учебного курса; </w:t>
      </w:r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системы связей, устанавливаемы</w:t>
      </w:r>
      <w:r w:rsidR="00E72E23">
        <w:rPr>
          <w:rFonts w:ascii="Times New Roman" w:hAnsi="Times New Roman" w:cs="Times New Roman"/>
          <w:color w:val="000000"/>
          <w:sz w:val="24"/>
          <w:szCs w:val="24"/>
        </w:rPr>
        <w:t>х между модулями учебного курса</w:t>
      </w: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E72E23" w:rsidRPr="003B48D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между ними и другими учебными предметами; </w:t>
      </w:r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 </w:t>
      </w:r>
    </w:p>
    <w:p w:rsidR="004322E8" w:rsidRPr="003B48D1" w:rsidRDefault="004322E8" w:rsidP="00CA66FE">
      <w:pPr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единых требований к результатам освоения содержания учебного курса.</w:t>
      </w:r>
    </w:p>
    <w:p w:rsidR="004322E8" w:rsidRPr="003B48D1" w:rsidRDefault="004322E8" w:rsidP="0017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3B48D1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связей, педагогически моделирует и содержательно раскрывает основы религиозных и светских культурных традиций. </w:t>
      </w:r>
    </w:p>
    <w:p w:rsidR="004322E8" w:rsidRPr="003B48D1" w:rsidRDefault="004322E8" w:rsidP="00175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D1">
        <w:rPr>
          <w:rFonts w:ascii="Times New Roman" w:hAnsi="Times New Roman" w:cs="Times New Roman"/>
          <w:b/>
          <w:sz w:val="24"/>
          <w:szCs w:val="24"/>
        </w:rPr>
        <w:t>Основные содержательные модули курса: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Основы православной культуры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Основы исламской культуры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Основы буддийской культуры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Основы иудейской культуры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Основы мировых религиозных культур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на основе определения </w:t>
      </w:r>
      <w:r w:rsidR="00E72E23" w:rsidRPr="003B48D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spellStart"/>
      <w:r w:rsidR="00E72E23" w:rsidRPr="003B48D1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Start"/>
      <w:r w:rsidR="00E72E23" w:rsidRPr="003B48D1">
        <w:rPr>
          <w:rFonts w:ascii="Times New Roman" w:hAnsi="Times New Roman" w:cs="Times New Roman"/>
          <w:sz w:val="24"/>
          <w:szCs w:val="24"/>
        </w:rPr>
        <w:t>,</w:t>
      </w:r>
      <w:r w:rsidRPr="003B48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>бучающихся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3B48D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72E23" w:rsidRPr="003B48D1">
        <w:rPr>
          <w:rFonts w:ascii="Times New Roman" w:hAnsi="Times New Roman" w:cs="Times New Roman"/>
          <w:sz w:val="24"/>
          <w:szCs w:val="24"/>
        </w:rPr>
        <w:t>ребёнка</w:t>
      </w:r>
      <w:r w:rsidRPr="003B48D1">
        <w:rPr>
          <w:rFonts w:ascii="Times New Roman" w:hAnsi="Times New Roman" w:cs="Times New Roman"/>
          <w:sz w:val="24"/>
          <w:szCs w:val="24"/>
        </w:rPr>
        <w:t xml:space="preserve"> по содержанию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 xml:space="preserve"> того или иного модуля. 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 коллективными.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E72E23" w:rsidRPr="003B48D1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spellStart"/>
      <w:r w:rsidR="00E72E23" w:rsidRPr="003B48D1">
        <w:rPr>
          <w:rFonts w:ascii="Times New Roman" w:hAnsi="Times New Roman" w:cs="Times New Roman"/>
          <w:sz w:val="24"/>
          <w:szCs w:val="24"/>
        </w:rPr>
        <w:t>проекта</w:t>
      </w:r>
      <w:proofErr w:type="gramStart"/>
      <w:r w:rsidR="00E72E23" w:rsidRPr="003B48D1">
        <w:rPr>
          <w:rFonts w:ascii="Times New Roman" w:hAnsi="Times New Roman" w:cs="Times New Roman"/>
          <w:sz w:val="24"/>
          <w:szCs w:val="24"/>
        </w:rPr>
        <w:t>,</w:t>
      </w:r>
      <w:r w:rsidR="002A7412" w:rsidRPr="003B48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A7412" w:rsidRPr="003B48D1">
        <w:rPr>
          <w:rFonts w:ascii="Times New Roman" w:hAnsi="Times New Roman" w:cs="Times New Roman"/>
          <w:sz w:val="24"/>
          <w:szCs w:val="24"/>
        </w:rPr>
        <w:t>б</w:t>
      </w:r>
      <w:r w:rsidRPr="003B48D1">
        <w:rPr>
          <w:rFonts w:ascii="Times New Roman" w:hAnsi="Times New Roman" w:cs="Times New Roman"/>
          <w:sz w:val="24"/>
          <w:szCs w:val="24"/>
        </w:rPr>
        <w:t>уча</w:t>
      </w:r>
      <w:r w:rsidR="002A7412" w:rsidRPr="003B48D1">
        <w:rPr>
          <w:rFonts w:ascii="Times New Roman" w:hAnsi="Times New Roman" w:cs="Times New Roman"/>
          <w:sz w:val="24"/>
          <w:szCs w:val="24"/>
        </w:rPr>
        <w:t>ю</w:t>
      </w:r>
      <w:r w:rsidRPr="003B48D1">
        <w:rPr>
          <w:rFonts w:ascii="Times New Roman" w:hAnsi="Times New Roman" w:cs="Times New Roman"/>
          <w:sz w:val="24"/>
          <w:szCs w:val="24"/>
        </w:rPr>
        <w:t>щиеся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получают возможность обобщить ранее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изученныйматериал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, освоить его в творческой,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форме. Подготовка и презентация </w:t>
      </w:r>
      <w:r w:rsidR="00E72E23" w:rsidRPr="003B48D1">
        <w:rPr>
          <w:rFonts w:ascii="Times New Roman" w:hAnsi="Times New Roman" w:cs="Times New Roman"/>
          <w:sz w:val="24"/>
          <w:szCs w:val="24"/>
        </w:rPr>
        <w:t>проекта (</w:t>
      </w:r>
      <w:r w:rsidRPr="003B48D1">
        <w:rPr>
          <w:rFonts w:ascii="Times New Roman" w:hAnsi="Times New Roman" w:cs="Times New Roman"/>
          <w:sz w:val="24"/>
          <w:szCs w:val="24"/>
        </w:rPr>
        <w:t>уроки 31- 34) могут проводиться по решению школы всем классом.</w:t>
      </w:r>
    </w:p>
    <w:p w:rsidR="00012202" w:rsidRPr="003B48D1" w:rsidRDefault="00012202" w:rsidP="001755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747" w:rsidRPr="003B48D1" w:rsidRDefault="00DD1747" w:rsidP="00CA6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курса в учебном плане </w:t>
      </w:r>
    </w:p>
    <w:p w:rsidR="00012202" w:rsidRPr="003B48D1" w:rsidRDefault="00DD1747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Федеральный базисный учебный план</w:t>
      </w:r>
      <w:r w:rsidR="0080058F" w:rsidRPr="003B48D1">
        <w:rPr>
          <w:rFonts w:ascii="Times New Roman" w:hAnsi="Times New Roman" w:cs="Times New Roman"/>
          <w:sz w:val="24"/>
          <w:szCs w:val="24"/>
        </w:rPr>
        <w:t xml:space="preserve">, учебный план </w:t>
      </w:r>
      <w:r w:rsidR="007729ED" w:rsidRPr="003B48D1">
        <w:rPr>
          <w:rFonts w:ascii="Times New Roman" w:hAnsi="Times New Roman" w:cs="Times New Roman"/>
          <w:sz w:val="24"/>
          <w:szCs w:val="24"/>
        </w:rPr>
        <w:t>МАОУ</w:t>
      </w:r>
      <w:r w:rsidR="0080058F" w:rsidRPr="003B48D1">
        <w:rPr>
          <w:rFonts w:ascii="Times New Roman" w:hAnsi="Times New Roman" w:cs="Times New Roman"/>
          <w:sz w:val="24"/>
          <w:szCs w:val="24"/>
        </w:rPr>
        <w:t xml:space="preserve"> «Средняя школа №6»</w:t>
      </w:r>
      <w:r w:rsidRPr="003B48D1">
        <w:rPr>
          <w:rFonts w:ascii="Times New Roman" w:hAnsi="Times New Roman" w:cs="Times New Roman"/>
          <w:sz w:val="24"/>
          <w:szCs w:val="24"/>
        </w:rPr>
        <w:t xml:space="preserve"> предусматривает обяза</w:t>
      </w:r>
      <w:r w:rsidR="00E72E23">
        <w:rPr>
          <w:rFonts w:ascii="Times New Roman" w:hAnsi="Times New Roman" w:cs="Times New Roman"/>
          <w:sz w:val="24"/>
          <w:szCs w:val="24"/>
        </w:rPr>
        <w:t xml:space="preserve">тельное изучение курса ОРКСЭ в 4 классе в объёме 34 часа, </w:t>
      </w:r>
      <w:r w:rsidRPr="003B48D1">
        <w:rPr>
          <w:rFonts w:ascii="Times New Roman" w:hAnsi="Times New Roman" w:cs="Times New Roman"/>
          <w:sz w:val="24"/>
          <w:szCs w:val="24"/>
        </w:rPr>
        <w:t xml:space="preserve">1 урок в неделю. </w:t>
      </w:r>
    </w:p>
    <w:p w:rsidR="00DD1747" w:rsidRPr="003B48D1" w:rsidRDefault="00DD1747" w:rsidP="001755DD">
      <w:pPr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DD1747" w:rsidRDefault="00DD1747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E23">
        <w:rPr>
          <w:rFonts w:ascii="Times New Roman" w:hAnsi="Times New Roman" w:cs="Times New Roman"/>
          <w:b/>
          <w:sz w:val="26"/>
          <w:szCs w:val="26"/>
        </w:rPr>
        <w:t>Ценностные ориентиры содержания учебного курса ОРКСЭ</w:t>
      </w:r>
    </w:p>
    <w:p w:rsidR="00E72E23" w:rsidRPr="00E72E23" w:rsidRDefault="00E72E23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D1747" w:rsidRPr="003B48D1" w:rsidRDefault="00E72E23" w:rsidP="001755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Вопросы, связанные с введением в школьную программу </w:t>
      </w:r>
      <w:r w:rsidR="00DD1747" w:rsidRPr="003B48D1">
        <w:rPr>
          <w:rFonts w:ascii="Times New Roman" w:hAnsi="Times New Roman" w:cs="Times New Roman"/>
          <w:sz w:val="24"/>
          <w:szCs w:val="24"/>
        </w:rPr>
        <w:t>духовно-</w:t>
      </w:r>
      <w:r w:rsidRPr="003B48D1">
        <w:rPr>
          <w:rFonts w:ascii="Times New Roman" w:hAnsi="Times New Roman" w:cs="Times New Roman"/>
          <w:sz w:val="24"/>
          <w:szCs w:val="24"/>
        </w:rPr>
        <w:t xml:space="preserve">нравственной,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культурологической</w:t>
      </w:r>
      <w:r w:rsidR="00DD1747" w:rsidRPr="003B48D1">
        <w:rPr>
          <w:rFonts w:ascii="Times New Roman" w:hAnsi="Times New Roman" w:cs="Times New Roman"/>
          <w:sz w:val="24"/>
          <w:szCs w:val="24"/>
        </w:rPr>
        <w:t>тематики</w:t>
      </w:r>
      <w:proofErr w:type="spellEnd"/>
      <w:r w:rsidR="00DD1747" w:rsidRPr="003B48D1">
        <w:rPr>
          <w:rFonts w:ascii="Times New Roman" w:hAnsi="Times New Roman" w:cs="Times New Roman"/>
          <w:sz w:val="24"/>
          <w:szCs w:val="24"/>
        </w:rPr>
        <w:t xml:space="preserve">, рассматриваемой в рамках культурологического </w:t>
      </w:r>
      <w:r w:rsidRPr="003B48D1">
        <w:rPr>
          <w:rFonts w:ascii="Times New Roman" w:hAnsi="Times New Roman" w:cs="Times New Roman"/>
          <w:sz w:val="24"/>
          <w:szCs w:val="24"/>
        </w:rPr>
        <w:t xml:space="preserve">подхода,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имеютособенно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важное значение, поскольку</w:t>
      </w:r>
      <w:r>
        <w:rPr>
          <w:rFonts w:ascii="Times New Roman" w:hAnsi="Times New Roman" w:cs="Times New Roman"/>
          <w:sz w:val="24"/>
          <w:szCs w:val="24"/>
        </w:rPr>
        <w:t xml:space="preserve"> характер светской школы </w:t>
      </w:r>
      <w:r w:rsidR="00DD1747" w:rsidRPr="003B48D1">
        <w:rPr>
          <w:rFonts w:ascii="Times New Roman" w:hAnsi="Times New Roman" w:cs="Times New Roman"/>
          <w:sz w:val="24"/>
          <w:szCs w:val="24"/>
        </w:rPr>
        <w:t>определяется, в том числе, и ее отнош</w:t>
      </w:r>
      <w:r>
        <w:rPr>
          <w:rFonts w:ascii="Times New Roman" w:hAnsi="Times New Roman" w:cs="Times New Roman"/>
          <w:sz w:val="24"/>
          <w:szCs w:val="24"/>
        </w:rPr>
        <w:t>ениями с социальным окружением,</w:t>
      </w:r>
      <w:r w:rsidR="00DD1747" w:rsidRPr="003B48D1">
        <w:rPr>
          <w:rFonts w:ascii="Times New Roman" w:hAnsi="Times New Roman" w:cs="Times New Roman"/>
          <w:sz w:val="24"/>
          <w:szCs w:val="24"/>
        </w:rPr>
        <w:t xml:space="preserve"> религиозными объединениями, приз</w:t>
      </w:r>
      <w:r>
        <w:rPr>
          <w:rFonts w:ascii="Times New Roman" w:hAnsi="Times New Roman" w:cs="Times New Roman"/>
          <w:sz w:val="24"/>
          <w:szCs w:val="24"/>
        </w:rPr>
        <w:t>нанием свободы вероисповедания и мировоззрения участников образовательного  процесса</w:t>
      </w:r>
      <w:r w:rsidR="00DD1747" w:rsidRPr="003B48D1">
        <w:rPr>
          <w:rFonts w:ascii="Times New Roman" w:hAnsi="Times New Roman" w:cs="Times New Roman"/>
          <w:sz w:val="24"/>
          <w:szCs w:val="24"/>
        </w:rPr>
        <w:t xml:space="preserve"> Запрос на современное образование, решающ</w:t>
      </w:r>
      <w:r>
        <w:rPr>
          <w:rFonts w:ascii="Times New Roman" w:hAnsi="Times New Roman" w:cs="Times New Roman"/>
          <w:sz w:val="24"/>
          <w:szCs w:val="24"/>
        </w:rPr>
        <w:t>ее задачи духовно-нравственного</w:t>
      </w:r>
      <w:r w:rsidR="00DD1747" w:rsidRPr="003B48D1">
        <w:rPr>
          <w:rFonts w:ascii="Times New Roman" w:hAnsi="Times New Roman" w:cs="Times New Roman"/>
          <w:sz w:val="24"/>
          <w:szCs w:val="24"/>
        </w:rPr>
        <w:t xml:space="preserve"> воспитания граждан России, остается слишком значимым.   </w:t>
      </w:r>
      <w:proofErr w:type="gramEnd"/>
    </w:p>
    <w:p w:rsidR="00DD1747" w:rsidRPr="003B48D1" w:rsidRDefault="00DD1747" w:rsidP="001755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– это </w:t>
      </w:r>
      <w:r w:rsidR="00E72E23" w:rsidRPr="003B48D1">
        <w:rPr>
          <w:rFonts w:ascii="Times New Roman" w:hAnsi="Times New Roman" w:cs="Times New Roman"/>
          <w:sz w:val="24"/>
          <w:szCs w:val="24"/>
        </w:rPr>
        <w:t>высоконравственный, творческий</w:t>
      </w:r>
      <w:r w:rsidRPr="003B48D1">
        <w:rPr>
          <w:rFonts w:ascii="Times New Roman" w:hAnsi="Times New Roman" w:cs="Times New Roman"/>
          <w:sz w:val="24"/>
          <w:szCs w:val="24"/>
        </w:rPr>
        <w:t xml:space="preserve">, компетентный гражданин России, принимающий судьбу Отечества как </w:t>
      </w:r>
      <w:r w:rsidR="00E72E23" w:rsidRPr="003B48D1">
        <w:rPr>
          <w:rFonts w:ascii="Times New Roman" w:hAnsi="Times New Roman" w:cs="Times New Roman"/>
          <w:sz w:val="24"/>
          <w:szCs w:val="24"/>
        </w:rPr>
        <w:t>свою личную</w:t>
      </w:r>
      <w:r w:rsidR="00E72E23">
        <w:rPr>
          <w:rFonts w:ascii="Times New Roman" w:hAnsi="Times New Roman" w:cs="Times New Roman"/>
          <w:sz w:val="24"/>
          <w:szCs w:val="24"/>
        </w:rPr>
        <w:t xml:space="preserve">, осознающий ответственность за настоящее и будущее своей </w:t>
      </w:r>
      <w:r w:rsidR="00E72E23" w:rsidRPr="003B48D1">
        <w:rPr>
          <w:rFonts w:ascii="Times New Roman" w:hAnsi="Times New Roman" w:cs="Times New Roman"/>
          <w:sz w:val="24"/>
          <w:szCs w:val="24"/>
        </w:rPr>
        <w:t>страны, укоренённый</w:t>
      </w:r>
      <w:r w:rsidRPr="003B48D1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многонационального </w:t>
      </w:r>
      <w:r w:rsidR="00E72E23" w:rsidRPr="003B48D1">
        <w:rPr>
          <w:rFonts w:ascii="Times New Roman" w:hAnsi="Times New Roman" w:cs="Times New Roman"/>
          <w:sz w:val="24"/>
          <w:szCs w:val="24"/>
        </w:rPr>
        <w:t>народа Российской</w:t>
      </w:r>
      <w:r w:rsidRPr="003B48D1">
        <w:rPr>
          <w:rFonts w:ascii="Times New Roman" w:hAnsi="Times New Roman" w:cs="Times New Roman"/>
          <w:sz w:val="24"/>
          <w:szCs w:val="24"/>
        </w:rPr>
        <w:t xml:space="preserve"> Федерации.  </w:t>
      </w:r>
    </w:p>
    <w:p w:rsidR="00DD1747" w:rsidRPr="003B48D1" w:rsidRDefault="00E72E23" w:rsidP="001755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этой связи особо актуальным становится включение </w:t>
      </w:r>
      <w:r w:rsidRPr="003B48D1">
        <w:rPr>
          <w:rFonts w:ascii="Times New Roman" w:hAnsi="Times New Roman" w:cs="Times New Roman"/>
          <w:sz w:val="24"/>
          <w:szCs w:val="24"/>
        </w:rPr>
        <w:t>в школьную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DD1747" w:rsidRPr="003B48D1">
        <w:rPr>
          <w:rFonts w:ascii="Times New Roman" w:hAnsi="Times New Roman" w:cs="Times New Roman"/>
          <w:sz w:val="24"/>
          <w:szCs w:val="24"/>
        </w:rPr>
        <w:t xml:space="preserve"> курса 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, имеющего комплексный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</w:t>
      </w:r>
      <w:r w:rsidRPr="003B48D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представляющего</w:t>
      </w:r>
      <w:r>
        <w:rPr>
          <w:rFonts w:ascii="Times New Roman" w:hAnsi="Times New Roman" w:cs="Times New Roman"/>
          <w:sz w:val="24"/>
          <w:szCs w:val="24"/>
        </w:rPr>
        <w:t xml:space="preserve"> пять важнейших </w:t>
      </w:r>
      <w:r w:rsidR="00DD1747" w:rsidRPr="003B48D1">
        <w:rPr>
          <w:rFonts w:ascii="Times New Roman" w:hAnsi="Times New Roman" w:cs="Times New Roman"/>
          <w:sz w:val="24"/>
          <w:szCs w:val="24"/>
        </w:rPr>
        <w:t>национал</w:t>
      </w:r>
      <w:r>
        <w:rPr>
          <w:rFonts w:ascii="Times New Roman" w:hAnsi="Times New Roman" w:cs="Times New Roman"/>
          <w:sz w:val="24"/>
          <w:szCs w:val="24"/>
        </w:rPr>
        <w:t xml:space="preserve">ьных духовных традиций – </w:t>
      </w:r>
      <w:r w:rsidRPr="003B48D1">
        <w:rPr>
          <w:rFonts w:ascii="Times New Roman" w:hAnsi="Times New Roman" w:cs="Times New Roman"/>
          <w:sz w:val="24"/>
          <w:szCs w:val="24"/>
        </w:rPr>
        <w:t>православие, ислам</w:t>
      </w:r>
      <w:r w:rsidR="00DD1747" w:rsidRPr="003B48D1">
        <w:rPr>
          <w:rFonts w:ascii="Times New Roman" w:hAnsi="Times New Roman" w:cs="Times New Roman"/>
          <w:sz w:val="24"/>
          <w:szCs w:val="24"/>
        </w:rPr>
        <w:t xml:space="preserve">, буддизм, иудаизм, светскую этику. </w:t>
      </w:r>
      <w:proofErr w:type="gramEnd"/>
    </w:p>
    <w:p w:rsidR="00DD1747" w:rsidRPr="003B48D1" w:rsidRDefault="00DD1747" w:rsidP="001755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lastRenderedPageBreak/>
        <w:t>Введение предмета «Основы религиозных к</w:t>
      </w:r>
      <w:r w:rsidR="00E72E23">
        <w:rPr>
          <w:rFonts w:ascii="Times New Roman" w:hAnsi="Times New Roman" w:cs="Times New Roman"/>
          <w:sz w:val="24"/>
          <w:szCs w:val="24"/>
        </w:rPr>
        <w:t>ультур и светской этики» должно</w:t>
      </w:r>
      <w:r w:rsidR="00E72E23" w:rsidRPr="003B48D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E72E23">
        <w:rPr>
          <w:rFonts w:ascii="Times New Roman" w:hAnsi="Times New Roman" w:cs="Times New Roman"/>
          <w:sz w:val="24"/>
          <w:szCs w:val="24"/>
        </w:rPr>
        <w:t xml:space="preserve"> первым </w:t>
      </w:r>
      <w:r w:rsidR="00E72E23" w:rsidRPr="003B48D1">
        <w:rPr>
          <w:rFonts w:ascii="Times New Roman" w:hAnsi="Times New Roman" w:cs="Times New Roman"/>
          <w:sz w:val="24"/>
          <w:szCs w:val="24"/>
        </w:rPr>
        <w:t>шагом на</w:t>
      </w:r>
      <w:r w:rsidR="00E72E23">
        <w:rPr>
          <w:rFonts w:ascii="Times New Roman" w:hAnsi="Times New Roman" w:cs="Times New Roman"/>
          <w:sz w:val="24"/>
          <w:szCs w:val="24"/>
        </w:rPr>
        <w:t xml:space="preserve"> пути восстановления в новых условиях на основе </w:t>
      </w:r>
      <w:r w:rsidR="00E72E23" w:rsidRPr="003B48D1">
        <w:rPr>
          <w:rFonts w:ascii="Times New Roman" w:hAnsi="Times New Roman" w:cs="Times New Roman"/>
          <w:sz w:val="24"/>
          <w:szCs w:val="24"/>
        </w:rPr>
        <w:t>принципов гуманизма</w:t>
      </w:r>
      <w:r w:rsidR="00E72E23">
        <w:rPr>
          <w:rFonts w:ascii="Times New Roman" w:hAnsi="Times New Roman" w:cs="Times New Roman"/>
          <w:sz w:val="24"/>
          <w:szCs w:val="24"/>
        </w:rPr>
        <w:t>,</w:t>
      </w:r>
      <w:r w:rsidR="00E72E23" w:rsidRPr="003B48D1">
        <w:rPr>
          <w:rFonts w:ascii="Times New Roman" w:hAnsi="Times New Roman" w:cs="Times New Roman"/>
          <w:sz w:val="24"/>
          <w:szCs w:val="24"/>
        </w:rPr>
        <w:t xml:space="preserve"> нравственности</w:t>
      </w:r>
      <w:r w:rsidR="00E72E23">
        <w:rPr>
          <w:rFonts w:ascii="Times New Roman" w:hAnsi="Times New Roman" w:cs="Times New Roman"/>
          <w:sz w:val="24"/>
          <w:szCs w:val="24"/>
        </w:rPr>
        <w:t>, традиционной духовности социально-педагогического партнёрства  школы,</w:t>
      </w:r>
      <w:r w:rsidRPr="003B48D1">
        <w:rPr>
          <w:rFonts w:ascii="Times New Roman" w:hAnsi="Times New Roman" w:cs="Times New Roman"/>
          <w:sz w:val="24"/>
          <w:szCs w:val="24"/>
        </w:rPr>
        <w:t xml:space="preserve"> семьи,  государства,  общественности  в  деле  воспитания  детей  и </w:t>
      </w:r>
      <w:r w:rsidR="00E72E23" w:rsidRPr="003B48D1">
        <w:rPr>
          <w:rFonts w:ascii="Times New Roman" w:hAnsi="Times New Roman" w:cs="Times New Roman"/>
          <w:sz w:val="24"/>
          <w:szCs w:val="24"/>
        </w:rPr>
        <w:t>молоде</w:t>
      </w:r>
      <w:r w:rsidR="00E72E23">
        <w:rPr>
          <w:rFonts w:ascii="Times New Roman" w:hAnsi="Times New Roman" w:cs="Times New Roman"/>
          <w:sz w:val="24"/>
          <w:szCs w:val="24"/>
        </w:rPr>
        <w:t xml:space="preserve">жи. Педагогическая поддержка самоопределения личности, развитие </w:t>
      </w:r>
      <w:r w:rsidR="00E72E23" w:rsidRPr="003B48D1">
        <w:rPr>
          <w:rFonts w:ascii="Times New Roman" w:hAnsi="Times New Roman" w:cs="Times New Roman"/>
          <w:sz w:val="24"/>
          <w:szCs w:val="24"/>
        </w:rPr>
        <w:t>её способностей</w:t>
      </w:r>
      <w:r w:rsidRPr="003B48D1">
        <w:rPr>
          <w:rFonts w:ascii="Times New Roman" w:hAnsi="Times New Roman" w:cs="Times New Roman"/>
          <w:sz w:val="24"/>
          <w:szCs w:val="24"/>
        </w:rPr>
        <w:t xml:space="preserve">, </w:t>
      </w:r>
      <w:r w:rsidR="00E72E23" w:rsidRPr="003B48D1">
        <w:rPr>
          <w:rFonts w:ascii="Times New Roman" w:hAnsi="Times New Roman" w:cs="Times New Roman"/>
          <w:sz w:val="24"/>
          <w:szCs w:val="24"/>
        </w:rPr>
        <w:t>таланта, передача ей</w:t>
      </w:r>
      <w:r w:rsidR="00E72E23">
        <w:rPr>
          <w:rFonts w:ascii="Times New Roman" w:hAnsi="Times New Roman" w:cs="Times New Roman"/>
          <w:sz w:val="24"/>
          <w:szCs w:val="24"/>
        </w:rPr>
        <w:t xml:space="preserve"> системных научных знаний, умений, навыков и </w:t>
      </w:r>
      <w:r w:rsidR="00E72E23" w:rsidRPr="003B48D1">
        <w:rPr>
          <w:rFonts w:ascii="Times New Roman" w:hAnsi="Times New Roman" w:cs="Times New Roman"/>
          <w:sz w:val="24"/>
          <w:szCs w:val="24"/>
        </w:rPr>
        <w:t>компетенций, необходимых</w:t>
      </w:r>
      <w:r w:rsidRPr="003B48D1">
        <w:rPr>
          <w:rFonts w:ascii="Times New Roman" w:hAnsi="Times New Roman" w:cs="Times New Roman"/>
          <w:sz w:val="24"/>
          <w:szCs w:val="24"/>
        </w:rPr>
        <w:t xml:space="preserve"> для успешной социализации, сами по себе не создают достаточных </w:t>
      </w:r>
      <w:r w:rsidR="00E72E23" w:rsidRPr="003B48D1">
        <w:rPr>
          <w:rFonts w:ascii="Times New Roman" w:hAnsi="Times New Roman" w:cs="Times New Roman"/>
          <w:sz w:val="24"/>
          <w:szCs w:val="24"/>
        </w:rPr>
        <w:t>условий для</w:t>
      </w:r>
      <w:r w:rsidRPr="003B48D1">
        <w:rPr>
          <w:rFonts w:ascii="Times New Roman" w:hAnsi="Times New Roman" w:cs="Times New Roman"/>
          <w:sz w:val="24"/>
          <w:szCs w:val="24"/>
        </w:rPr>
        <w:t xml:space="preserve"> свободного развития и социальной зрелости личности. Личность несвободна, если о</w:t>
      </w:r>
      <w:r w:rsidR="00E72E23">
        <w:rPr>
          <w:rFonts w:ascii="Times New Roman" w:hAnsi="Times New Roman" w:cs="Times New Roman"/>
          <w:sz w:val="24"/>
          <w:szCs w:val="24"/>
        </w:rPr>
        <w:t xml:space="preserve">на не отличает добро </w:t>
      </w:r>
      <w:r w:rsidR="00E72E23" w:rsidRPr="003B48D1">
        <w:rPr>
          <w:rFonts w:ascii="Times New Roman" w:hAnsi="Times New Roman" w:cs="Times New Roman"/>
          <w:sz w:val="24"/>
          <w:szCs w:val="24"/>
        </w:rPr>
        <w:t>от зла</w:t>
      </w:r>
      <w:r w:rsidR="00E72E23">
        <w:rPr>
          <w:rFonts w:ascii="Times New Roman" w:hAnsi="Times New Roman" w:cs="Times New Roman"/>
          <w:sz w:val="24"/>
          <w:szCs w:val="24"/>
        </w:rPr>
        <w:t xml:space="preserve">, не ценит жизнь, труд, семью, других людей, </w:t>
      </w:r>
      <w:r w:rsidR="00E72E23" w:rsidRPr="003B48D1">
        <w:rPr>
          <w:rFonts w:ascii="Times New Roman" w:hAnsi="Times New Roman" w:cs="Times New Roman"/>
          <w:sz w:val="24"/>
          <w:szCs w:val="24"/>
        </w:rPr>
        <w:t>общество, Отечество</w:t>
      </w:r>
      <w:r w:rsidR="00E72E23">
        <w:rPr>
          <w:rFonts w:ascii="Times New Roman" w:hAnsi="Times New Roman" w:cs="Times New Roman"/>
          <w:sz w:val="24"/>
          <w:szCs w:val="24"/>
        </w:rPr>
        <w:t xml:space="preserve">, то есть всё то, в чём в нравственном отношении </w:t>
      </w:r>
      <w:proofErr w:type="spellStart"/>
      <w:r w:rsidR="00E72E23">
        <w:rPr>
          <w:rFonts w:ascii="Times New Roman" w:hAnsi="Times New Roman" w:cs="Times New Roman"/>
          <w:sz w:val="24"/>
          <w:szCs w:val="24"/>
        </w:rPr>
        <w:t>утверждает</w:t>
      </w:r>
      <w:r w:rsidR="00E72E23" w:rsidRPr="003B48D1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="00E72E23" w:rsidRPr="003B48D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B48D1">
        <w:rPr>
          <w:rFonts w:ascii="Times New Roman" w:hAnsi="Times New Roman" w:cs="Times New Roman"/>
          <w:sz w:val="24"/>
          <w:szCs w:val="24"/>
        </w:rPr>
        <w:t xml:space="preserve">  и развивается его личность. Знание наук и незнание добра, острый ум и глухое сердце таят угрозу для человека, ограничивают и деформируют его личностное развитие.   </w:t>
      </w:r>
    </w:p>
    <w:p w:rsidR="00DD1747" w:rsidRPr="003B48D1" w:rsidRDefault="00DD1747" w:rsidP="001755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Включение курса «Основы религиозных культур и светской этики» в основной </w:t>
      </w:r>
      <w:r w:rsidR="00E72E23" w:rsidRPr="003B48D1">
        <w:rPr>
          <w:rFonts w:ascii="Times New Roman" w:hAnsi="Times New Roman" w:cs="Times New Roman"/>
          <w:sz w:val="24"/>
          <w:szCs w:val="24"/>
        </w:rPr>
        <w:t>вид деятельности</w:t>
      </w:r>
      <w:r w:rsidR="00E72E2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3B48D1">
        <w:rPr>
          <w:rFonts w:ascii="Times New Roman" w:hAnsi="Times New Roman" w:cs="Times New Roman"/>
          <w:sz w:val="24"/>
          <w:szCs w:val="24"/>
        </w:rPr>
        <w:t>- в урочную деятельность интегрирует духовно-нравств</w:t>
      </w:r>
      <w:r w:rsidR="00E72E23">
        <w:rPr>
          <w:rFonts w:ascii="Times New Roman" w:hAnsi="Times New Roman" w:cs="Times New Roman"/>
          <w:sz w:val="24"/>
          <w:szCs w:val="24"/>
        </w:rPr>
        <w:t xml:space="preserve">енное развитие и воспитание детей в образовательный процесс, способствуя </w:t>
      </w:r>
      <w:r w:rsidRPr="003B48D1">
        <w:rPr>
          <w:rFonts w:ascii="Times New Roman" w:hAnsi="Times New Roman" w:cs="Times New Roman"/>
          <w:sz w:val="24"/>
          <w:szCs w:val="24"/>
        </w:rPr>
        <w:t xml:space="preserve">концентрации содержания воспитания вокруг базовых национальных ценностей: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•  Патриотизм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•  Социальная солидарность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•  Гражданственность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•  Семья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•  Труд и творчество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•  Наука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•  Традиционные российские религии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•  Искусство и литература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•  Природа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•  Человечество</w:t>
      </w:r>
    </w:p>
    <w:p w:rsidR="00DD1747" w:rsidRPr="003B48D1" w:rsidRDefault="00DD1747" w:rsidP="0017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Система базовых национальных ценностей лежит в основе представления о единой нации  и  готовности  основных  социальных  сил  к  гражданской  консолидации  на  основе общих  ценностей  и  социальных  смыслов  в  решении  общенациональных  задач,  среди которых воспитание детей и молодёжи.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ab/>
        <w:t xml:space="preserve">Достижение гражданского согласия по базовым национальным ценностям позволит укрепить </w:t>
      </w:r>
      <w:r w:rsidR="00E72E23" w:rsidRPr="003B48D1">
        <w:rPr>
          <w:rFonts w:ascii="Times New Roman" w:hAnsi="Times New Roman" w:cs="Times New Roman"/>
          <w:sz w:val="24"/>
          <w:szCs w:val="24"/>
        </w:rPr>
        <w:t>единство российского</w:t>
      </w:r>
      <w:r w:rsidRPr="003B48D1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придать ему открытость, диалогичность, культурный и социальный динамизм. </w:t>
      </w:r>
    </w:p>
    <w:p w:rsidR="00DD1747" w:rsidRPr="003B48D1" w:rsidRDefault="00DD1747" w:rsidP="00175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ab/>
      </w:r>
      <w:r w:rsidR="00E72E23" w:rsidRPr="003B48D1">
        <w:rPr>
          <w:rFonts w:ascii="Times New Roman" w:hAnsi="Times New Roman" w:cs="Times New Roman"/>
          <w:sz w:val="24"/>
          <w:szCs w:val="24"/>
        </w:rPr>
        <w:t>Гражданское согласие по базовым</w:t>
      </w:r>
      <w:r w:rsidRPr="003B48D1">
        <w:rPr>
          <w:rFonts w:ascii="Times New Roman" w:hAnsi="Times New Roman" w:cs="Times New Roman"/>
          <w:sz w:val="24"/>
          <w:szCs w:val="24"/>
        </w:rPr>
        <w:t xml:space="preserve">  национальным  ценностям  не  имеет  ничего общего  с  единообразием  ценностей  нации  и  самой  нации,  духовной  и  социальной унификацией.  </w:t>
      </w:r>
      <w:r w:rsidR="00E72E23" w:rsidRPr="003B48D1">
        <w:rPr>
          <w:rFonts w:ascii="Times New Roman" w:hAnsi="Times New Roman" w:cs="Times New Roman"/>
          <w:sz w:val="24"/>
          <w:szCs w:val="24"/>
        </w:rPr>
        <w:t>Единство нации достигается</w:t>
      </w:r>
      <w:r w:rsidRPr="003B48D1">
        <w:rPr>
          <w:rFonts w:ascii="Times New Roman" w:hAnsi="Times New Roman" w:cs="Times New Roman"/>
          <w:sz w:val="24"/>
          <w:szCs w:val="24"/>
        </w:rPr>
        <w:t xml:space="preserve">  через  базовый  ценностный  консенсус  в диалоге различных политических и социальных сил, этнических и религиозных сообществ и  поддерживается  их  открытостью  друг  другу,  готовностью  сообща  решать общенациональные проблемы, в числе которых духовно-нравственное воспитание детей и молодёжи как основа развития нашей страны.</w:t>
      </w:r>
    </w:p>
    <w:p w:rsidR="00D36F3C" w:rsidRDefault="00D36F3C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8D1" w:rsidRDefault="003B48D1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8D1" w:rsidRDefault="003B48D1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8D1" w:rsidRDefault="003B48D1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8D1" w:rsidRDefault="003B48D1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8D1" w:rsidRDefault="003B48D1" w:rsidP="00CA66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97" w:rsidRDefault="00E02E97" w:rsidP="00C97575">
      <w:pPr>
        <w:pStyle w:val="ac"/>
        <w:rPr>
          <w:rFonts w:ascii="Times New Roman" w:eastAsiaTheme="minorHAnsi" w:hAnsi="Times New Roman"/>
          <w:b/>
          <w:sz w:val="24"/>
          <w:szCs w:val="24"/>
        </w:rPr>
      </w:pPr>
    </w:p>
    <w:p w:rsidR="00C97575" w:rsidRDefault="00C97575" w:rsidP="00C97575">
      <w:pPr>
        <w:pStyle w:val="ac"/>
        <w:rPr>
          <w:rFonts w:ascii="Times New Roman" w:eastAsiaTheme="minorHAnsi" w:hAnsi="Times New Roman"/>
          <w:b/>
          <w:sz w:val="24"/>
          <w:szCs w:val="24"/>
        </w:rPr>
      </w:pPr>
    </w:p>
    <w:p w:rsidR="00244754" w:rsidRPr="00E72E23" w:rsidRDefault="00244754" w:rsidP="0024475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72E23">
        <w:rPr>
          <w:rFonts w:ascii="Times New Roman" w:hAnsi="Times New Roman"/>
          <w:b/>
          <w:sz w:val="26"/>
          <w:szCs w:val="26"/>
        </w:rPr>
        <w:t xml:space="preserve">Личностные, </w:t>
      </w:r>
      <w:proofErr w:type="spellStart"/>
      <w:r w:rsidRPr="00E72E23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E72E23">
        <w:rPr>
          <w:rFonts w:ascii="Times New Roman" w:hAnsi="Times New Roman"/>
          <w:b/>
          <w:sz w:val="26"/>
          <w:szCs w:val="26"/>
        </w:rPr>
        <w:t xml:space="preserve"> и предметные результаты</w:t>
      </w:r>
    </w:p>
    <w:p w:rsidR="00244754" w:rsidRPr="00E72E23" w:rsidRDefault="00244754" w:rsidP="0024475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72E23">
        <w:rPr>
          <w:rFonts w:ascii="Times New Roman" w:hAnsi="Times New Roman"/>
          <w:b/>
          <w:sz w:val="26"/>
          <w:szCs w:val="26"/>
        </w:rPr>
        <w:t>освоения программы учебного курса</w:t>
      </w:r>
    </w:p>
    <w:p w:rsidR="00244754" w:rsidRPr="00E72E23" w:rsidRDefault="00244754" w:rsidP="0024475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72E23">
        <w:rPr>
          <w:rFonts w:ascii="Times New Roman" w:hAnsi="Times New Roman"/>
          <w:b/>
          <w:sz w:val="26"/>
          <w:szCs w:val="26"/>
        </w:rPr>
        <w:t>«Основы религиозных культур и светской этики»</w:t>
      </w:r>
    </w:p>
    <w:p w:rsidR="00244754" w:rsidRPr="00E72E23" w:rsidRDefault="00244754" w:rsidP="00244754">
      <w:pPr>
        <w:pStyle w:val="ac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E72E23">
        <w:rPr>
          <w:rFonts w:ascii="Times New Roman" w:hAnsi="Times New Roman"/>
          <w:b/>
          <w:sz w:val="26"/>
          <w:szCs w:val="26"/>
        </w:rPr>
        <w:t>учебный модуль</w:t>
      </w:r>
      <w:r w:rsidRPr="00E72E23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E72E23">
        <w:rPr>
          <w:rFonts w:ascii="Times New Roman" w:hAnsi="Times New Roman"/>
          <w:b/>
          <w:i/>
          <w:sz w:val="26"/>
          <w:szCs w:val="26"/>
          <w:u w:val="single"/>
        </w:rPr>
        <w:t>«Основы исламской культуры»</w:t>
      </w:r>
    </w:p>
    <w:p w:rsidR="00DD1747" w:rsidRPr="00E72E23" w:rsidRDefault="00DD1747" w:rsidP="00D36F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2A3C" w:rsidRPr="003B48D1" w:rsidRDefault="00AA2A3C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D1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DD1747" w:rsidRPr="003B48D1" w:rsidRDefault="00DD1747" w:rsidP="001755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A2A3C" w:rsidRPr="003B48D1" w:rsidRDefault="00AA2A3C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B48D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Требования к личностным результатам:</w:t>
      </w:r>
    </w:p>
    <w:p w:rsidR="00B16EB9" w:rsidRPr="003B48D1" w:rsidRDefault="00AA2A3C" w:rsidP="00CA66F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ф</w:t>
      </w:r>
      <w:r w:rsidR="00E72E23">
        <w:rPr>
          <w:rFonts w:ascii="Times New Roman" w:hAnsi="Times New Roman" w:cs="Times New Roman"/>
          <w:sz w:val="24"/>
          <w:szCs w:val="24"/>
        </w:rPr>
        <w:t>ормирование</w:t>
      </w:r>
      <w:r w:rsidR="00B16EB9" w:rsidRPr="003B48D1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B16EB9" w:rsidRPr="003B48D1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чувства гордости за </w:t>
      </w:r>
      <w:proofErr w:type="spellStart"/>
      <w:r w:rsidR="00B16EB9" w:rsidRPr="003B48D1">
        <w:rPr>
          <w:rFonts w:ascii="Times New Roman" w:hAnsi="Times New Roman" w:cs="Times New Roman"/>
          <w:sz w:val="24"/>
          <w:szCs w:val="24"/>
        </w:rPr>
        <w:t>своюРодину</w:t>
      </w:r>
      <w:proofErr w:type="spellEnd"/>
      <w:r w:rsidR="00B16EB9" w:rsidRPr="003B48D1">
        <w:rPr>
          <w:rFonts w:ascii="Times New Roman" w:hAnsi="Times New Roman" w:cs="Times New Roman"/>
          <w:sz w:val="24"/>
          <w:szCs w:val="24"/>
        </w:rPr>
        <w:t>;</w:t>
      </w:r>
    </w:p>
    <w:p w:rsidR="00B16EB9" w:rsidRPr="003B48D1" w:rsidRDefault="00B16EB9" w:rsidP="00387DA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формирование образа мира как единого и целостного при разнообразии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культур</w:t>
      </w:r>
      <w:proofErr w:type="gramStart"/>
      <w:r w:rsidRPr="003B48D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>ациональностей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>, религий, воспитание доверия и уважения к истории и культуре всех народов;</w:t>
      </w:r>
    </w:p>
    <w:p w:rsidR="00B16EB9" w:rsidRPr="003B48D1" w:rsidRDefault="00B16EB9" w:rsidP="00387DA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 на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основепредставлений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о нравственных нормах, социальной справедливости и свободе;</w:t>
      </w:r>
    </w:p>
    <w:p w:rsidR="00B16EB9" w:rsidRPr="003B48D1" w:rsidRDefault="00B16EB9" w:rsidP="00CA66F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развитие этических чувств как регуляторов морального поведения;</w:t>
      </w:r>
    </w:p>
    <w:p w:rsidR="00B16EB9" w:rsidRPr="003B48D1" w:rsidRDefault="00B16EB9" w:rsidP="00CA66F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</w:p>
    <w:p w:rsidR="00B16EB9" w:rsidRPr="003B48D1" w:rsidRDefault="00B16EB9" w:rsidP="00CA66F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B48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B16EB9" w:rsidRDefault="00B16EB9" w:rsidP="00CA66F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 бережному отношению к материальным и духовным ценностям.</w:t>
      </w:r>
    </w:p>
    <w:p w:rsidR="003B48D1" w:rsidRPr="003B48D1" w:rsidRDefault="003B48D1" w:rsidP="003B48D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EB9" w:rsidRPr="003B48D1" w:rsidRDefault="00B16EB9" w:rsidP="00776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B48D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Требования к </w:t>
      </w:r>
      <w:proofErr w:type="spellStart"/>
      <w:r w:rsidRPr="003B48D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метапредметным</w:t>
      </w:r>
      <w:proofErr w:type="spellEnd"/>
      <w:r w:rsidRPr="003B48D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результатам: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атакже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находить средства е</w:t>
      </w:r>
      <w:r w:rsidR="001755DD" w:rsidRPr="003B48D1">
        <w:rPr>
          <w:rFonts w:ascii="Times New Roman" w:hAnsi="Times New Roman" w:cs="Times New Roman"/>
          <w:sz w:val="24"/>
          <w:szCs w:val="24"/>
        </w:rPr>
        <w:t xml:space="preserve">ё </w:t>
      </w:r>
      <w:r w:rsidRPr="003B48D1">
        <w:rPr>
          <w:rFonts w:ascii="Times New Roman" w:hAnsi="Times New Roman" w:cs="Times New Roman"/>
          <w:sz w:val="24"/>
          <w:szCs w:val="24"/>
        </w:rPr>
        <w:t>осуществления;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формирование умений планировать, контролировать и оценивать учебные действия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с поставленной задачей и условиями её реализации; 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обобщения,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классификации, установления аналогий и причинно-следственных связей,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построениярассуждений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>, отнесения к известным понятиям;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слушать собеседника, вести диалог, признавать возможность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существованияразличных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точек зрения и права каждого иметь свою собственную; излагать своё мнение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иаргументировать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свою точку зрения и оценку событий;</w:t>
      </w:r>
    </w:p>
    <w:p w:rsidR="00B16EB9" w:rsidRPr="003B48D1" w:rsidRDefault="00B16EB9" w:rsidP="007767A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её достижения, умение договориться о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распределенииролей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в совместной деятельности; адекватно оценивать собственное поведение и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поведениеокружающих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>.</w:t>
      </w:r>
    </w:p>
    <w:p w:rsidR="00B16EB9" w:rsidRDefault="00B16EB9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B48D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Требования к предметным результатам:</w:t>
      </w:r>
    </w:p>
    <w:p w:rsidR="003B48D1" w:rsidRPr="003B48D1" w:rsidRDefault="003B48D1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B16EB9" w:rsidRPr="003B48D1" w:rsidRDefault="00B16EB9" w:rsidP="007767A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 w:rsidRPr="003B48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16EB9" w:rsidRPr="003B48D1" w:rsidRDefault="00B16EB9" w:rsidP="00387DA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знакомство с основами светской и религиозной морали, понимание их значения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ввыстраивании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конструктивных отношений в обществе;</w:t>
      </w:r>
    </w:p>
    <w:p w:rsidR="00B16EB9" w:rsidRPr="003B48D1" w:rsidRDefault="00B16EB9" w:rsidP="007767A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B16EB9" w:rsidRPr="003B48D1" w:rsidRDefault="00B16EB9" w:rsidP="007767A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жизни.</w:t>
      </w:r>
    </w:p>
    <w:p w:rsidR="001B75E9" w:rsidRPr="003B48D1" w:rsidRDefault="001B75E9" w:rsidP="001755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DAF" w:rsidRPr="003B48D1" w:rsidRDefault="00387DAF" w:rsidP="002447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44754" w:rsidRPr="00E72E23" w:rsidRDefault="00244754" w:rsidP="002447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E72E23">
        <w:rPr>
          <w:rStyle w:val="FontStyle53"/>
        </w:rPr>
        <w:t xml:space="preserve">Содержание программы </w:t>
      </w:r>
      <w:r w:rsidRPr="00E72E23">
        <w:rPr>
          <w:rFonts w:ascii="Times New Roman" w:hAnsi="Times New Roman" w:cs="Times New Roman"/>
          <w:b/>
          <w:sz w:val="26"/>
          <w:szCs w:val="26"/>
        </w:rPr>
        <w:t>учебного курса</w:t>
      </w:r>
    </w:p>
    <w:p w:rsidR="00244754" w:rsidRPr="00E72E23" w:rsidRDefault="00244754" w:rsidP="002447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E72E23">
        <w:rPr>
          <w:rFonts w:ascii="Times New Roman" w:eastAsia="Calibri" w:hAnsi="Times New Roman" w:cs="Times New Roman"/>
          <w:b/>
          <w:sz w:val="26"/>
          <w:szCs w:val="26"/>
        </w:rPr>
        <w:t>«Основы религиозных культур и светской этики»</w:t>
      </w:r>
    </w:p>
    <w:p w:rsidR="00244754" w:rsidRPr="00E72E23" w:rsidRDefault="00244754" w:rsidP="00244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2E23">
        <w:rPr>
          <w:rFonts w:ascii="Times New Roman" w:hAnsi="Times New Roman" w:cs="Times New Roman"/>
          <w:b/>
          <w:sz w:val="26"/>
          <w:szCs w:val="26"/>
        </w:rPr>
        <w:t>учебный модуль</w:t>
      </w:r>
    </w:p>
    <w:p w:rsidR="00B16EB9" w:rsidRDefault="00244754" w:rsidP="00244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72E23">
        <w:rPr>
          <w:rFonts w:ascii="Times New Roman" w:hAnsi="Times New Roman" w:cs="Times New Roman"/>
          <w:b/>
          <w:i/>
          <w:sz w:val="26"/>
          <w:szCs w:val="26"/>
          <w:u w:val="single"/>
        </w:rPr>
        <w:t>«Основы исламской культуры»</w:t>
      </w:r>
    </w:p>
    <w:p w:rsidR="00E72E23" w:rsidRPr="00E72E23" w:rsidRDefault="00E72E23" w:rsidP="002447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B16EB9" w:rsidRPr="003B48D1" w:rsidRDefault="00B16EB9" w:rsidP="00DD4D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Учебный курс является единой учебно-воспитательной системой,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A2A3C" w:rsidRPr="003B48D1" w:rsidRDefault="00AA2A3C" w:rsidP="00DD4D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отведенного учебного времени с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образовательных возможностей младших подростков.</w:t>
      </w:r>
    </w:p>
    <w:p w:rsidR="00B16EB9" w:rsidRPr="003B48D1" w:rsidRDefault="00B16EB9" w:rsidP="00DD4DC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Каждый учебный модуль, являясь частью курса, имеет логическую завершённость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поотношению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B16EB9" w:rsidRPr="003B48D1" w:rsidRDefault="00B16EB9" w:rsidP="00175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Содержание каждого из шести модулей учебного курса организовано в рамках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четырѐх</w:t>
      </w:r>
      <w:proofErr w:type="spellEnd"/>
    </w:p>
    <w:p w:rsidR="00B16EB9" w:rsidRPr="003B48D1" w:rsidRDefault="00B16EB9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основных тематических разделов (уроков). Два из них (уроки 1 и 30) являются общими для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всехучебных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модулей. Содержательные акценты первого тематического раздела - духовные ценности и нравственные идеалы в жизни человека и общества. </w:t>
      </w:r>
      <w:proofErr w:type="spellStart"/>
      <w:proofErr w:type="gramStart"/>
      <w:r w:rsidRPr="003B48D1">
        <w:rPr>
          <w:rFonts w:ascii="Times New Roman" w:hAnsi="Times New Roman" w:cs="Times New Roman"/>
          <w:sz w:val="24"/>
          <w:szCs w:val="24"/>
        </w:rPr>
        <w:t>Четв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>ѐртый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тематический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разделпредставляет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духовные традиции многонационального народа России. Второй и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третийтематические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 xml:space="preserve"> разделы (уроки 2-29), дифференцируют содержание учебного курса применительно к каждому из учебных модулей.</w:t>
      </w:r>
    </w:p>
    <w:p w:rsidR="00B64E62" w:rsidRPr="003B48D1" w:rsidRDefault="00B16EB9" w:rsidP="0091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Изучая </w:t>
      </w:r>
      <w:proofErr w:type="gramStart"/>
      <w:r w:rsidRPr="003B48D1">
        <w:rPr>
          <w:rFonts w:ascii="Times New Roman" w:hAnsi="Times New Roman" w:cs="Times New Roman"/>
          <w:sz w:val="24"/>
          <w:szCs w:val="24"/>
        </w:rPr>
        <w:t>курс, обучающийся в соответствии с выбранным модулем получит</w:t>
      </w:r>
      <w:proofErr w:type="gramEnd"/>
      <w:r w:rsidRPr="003B48D1">
        <w:rPr>
          <w:rFonts w:ascii="Times New Roman" w:hAnsi="Times New Roman" w:cs="Times New Roman"/>
          <w:sz w:val="24"/>
          <w:szCs w:val="24"/>
        </w:rPr>
        <w:t xml:space="preserve"> представление о конкретной культурной традиции на основе знакомства с наиболее общими её характеристиками.</w:t>
      </w:r>
    </w:p>
    <w:p w:rsidR="006823CB" w:rsidRPr="003B48D1" w:rsidRDefault="006823CB" w:rsidP="00911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lastRenderedPageBreak/>
        <w:t>Россия – наша Родина. Как исторически развивалась Россия, и какое место в этом процессе занимает твоё поколение. Что такое традиции и для чего они существуют. Традиции. Ценность. Духовные традиции.</w:t>
      </w: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</w:pP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Пророк Мухаммад – образец человека и учитель нравственности. Как прошли детство и юность Пророка Мухаммада. Какие качества были свойственны Мухаммаду. Какой была семья Пророка. Посланник Бога. Пророк. Иудеи. Христиане. Проповедническая миссия Пророка Мухаммада. Начало пророчества.</w:t>
      </w:r>
    </w:p>
    <w:p w:rsidR="006823CB" w:rsidRPr="003B48D1" w:rsidRDefault="006823CB" w:rsidP="006823CB">
      <w:pPr>
        <w:pStyle w:val="Style9"/>
        <w:widowControl/>
        <w:ind w:right="282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w:rsidR="006823CB" w:rsidRPr="003B48D1" w:rsidRDefault="006823CB" w:rsidP="006823CB">
      <w:pPr>
        <w:pStyle w:val="Style9"/>
        <w:widowControl/>
        <w:ind w:right="282"/>
        <w:rPr>
          <w:rStyle w:val="FontStyle52"/>
          <w:sz w:val="24"/>
          <w:szCs w:val="24"/>
        </w:rPr>
      </w:pP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3B48D1">
        <w:rPr>
          <w:rStyle w:val="FontStyle52"/>
          <w:sz w:val="24"/>
          <w:szCs w:val="24"/>
        </w:rPr>
        <w:t>шахада</w:t>
      </w:r>
      <w:proofErr w:type="spellEnd"/>
      <w:r w:rsidRPr="003B48D1">
        <w:rPr>
          <w:rStyle w:val="FontStyle52"/>
          <w:sz w:val="24"/>
          <w:szCs w:val="24"/>
        </w:rPr>
        <w:t>). Что является главной формой поклонения Аллаху. Как происходит молитва. Молитва (намаз).</w:t>
      </w: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Исполнение мусульманами своих обязанностей. Обязанности мусульман. Пост в месяц рамадан (ураза). Пожертвование – </w:t>
      </w:r>
      <w:proofErr w:type="spellStart"/>
      <w:r w:rsidRPr="003B48D1">
        <w:rPr>
          <w:rStyle w:val="FontStyle52"/>
          <w:sz w:val="24"/>
          <w:szCs w:val="24"/>
        </w:rPr>
        <w:t>закят</w:t>
      </w:r>
      <w:proofErr w:type="spellEnd"/>
      <w:r w:rsidRPr="003B48D1">
        <w:rPr>
          <w:rStyle w:val="FontStyle52"/>
          <w:sz w:val="24"/>
          <w:szCs w:val="24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3B48D1">
        <w:rPr>
          <w:rStyle w:val="FontStyle52"/>
          <w:sz w:val="24"/>
          <w:szCs w:val="24"/>
        </w:rPr>
        <w:t>закят</w:t>
      </w:r>
      <w:proofErr w:type="spellEnd"/>
      <w:r w:rsidRPr="003B48D1">
        <w:rPr>
          <w:rStyle w:val="FontStyle52"/>
          <w:sz w:val="24"/>
          <w:szCs w:val="24"/>
        </w:rPr>
        <w:t>) Подаяния (саадака). Хадж – паломничество в Мекку. 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Мусульманское летоисчисление и календарь. Ислам в России. Распро</w:t>
      </w:r>
      <w:r w:rsidRPr="003B48D1">
        <w:rPr>
          <w:rStyle w:val="FontStyle52"/>
          <w:sz w:val="24"/>
          <w:szCs w:val="24"/>
        </w:rPr>
        <w:softHyphen/>
        <w:t>странение, территории, где проповедуют ислам.</w:t>
      </w: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rPr>
          <w:rStyle w:val="FontStyle52"/>
          <w:sz w:val="24"/>
          <w:szCs w:val="24"/>
        </w:rPr>
      </w:pPr>
    </w:p>
    <w:p w:rsidR="006823CB" w:rsidRPr="003B48D1" w:rsidRDefault="006823CB" w:rsidP="006823CB">
      <w:pPr>
        <w:pStyle w:val="Style14"/>
        <w:widowControl/>
        <w:spacing w:line="240" w:lineRule="auto"/>
        <w:ind w:right="282" w:firstLine="0"/>
      </w:pPr>
      <w:r w:rsidRPr="003B48D1">
        <w:rPr>
          <w:rStyle w:val="FontStyle52"/>
          <w:sz w:val="24"/>
          <w:szCs w:val="24"/>
        </w:rPr>
        <w:t>Семья в исламе. Семейные ценности. Роль семьи в жизни каждого чело</w:t>
      </w:r>
      <w:r w:rsidRPr="003B48D1">
        <w:rPr>
          <w:rStyle w:val="FontStyle52"/>
          <w:sz w:val="24"/>
          <w:szCs w:val="24"/>
        </w:rPr>
        <w:softHyphen/>
        <w:t>века. Муж и жена. Их обязанности, отношения. Взаимоотношения родителей и детей. Что важно для воспитания детей. Понятия «свобода», «долг», «от</w:t>
      </w:r>
      <w:r w:rsidRPr="003B48D1">
        <w:rPr>
          <w:rStyle w:val="FontStyle52"/>
          <w:sz w:val="24"/>
          <w:szCs w:val="24"/>
        </w:rPr>
        <w:softHyphen/>
        <w:t xml:space="preserve">ветственность», «труд». Нравственные основы семьи в исламе. </w:t>
      </w:r>
      <w:proofErr w:type="gramStart"/>
      <w:r w:rsidRPr="003B48D1">
        <w:rPr>
          <w:rStyle w:val="FontStyle52"/>
          <w:sz w:val="24"/>
          <w:szCs w:val="24"/>
        </w:rPr>
        <w:t>Нравственные ценности ислама: сотворение добра, отношение к старшим, дружба, взаимо</w:t>
      </w:r>
      <w:r w:rsidRPr="003B48D1">
        <w:rPr>
          <w:rStyle w:val="FontStyle52"/>
          <w:sz w:val="24"/>
          <w:szCs w:val="24"/>
        </w:rPr>
        <w:softHyphen/>
        <w:t>помощь, гостеприимство, любовь к отечеству, миролюбие.</w:t>
      </w:r>
      <w:proofErr w:type="gramEnd"/>
      <w:r w:rsidRPr="003B48D1">
        <w:rPr>
          <w:rStyle w:val="FontStyle52"/>
          <w:sz w:val="24"/>
          <w:szCs w:val="24"/>
        </w:rPr>
        <w:t xml:space="preserve"> Забота о здоровье в культуре ислама. Ценность образования и польза учения в исламе. </w:t>
      </w:r>
      <w:proofErr w:type="spellStart"/>
      <w:r w:rsidRPr="003B48D1">
        <w:rPr>
          <w:rStyle w:val="FontStyle52"/>
          <w:sz w:val="24"/>
          <w:szCs w:val="24"/>
        </w:rPr>
        <w:t>Мектебе</w:t>
      </w:r>
      <w:proofErr w:type="spellEnd"/>
      <w:r w:rsidRPr="003B48D1">
        <w:rPr>
          <w:rStyle w:val="FontStyle52"/>
          <w:sz w:val="24"/>
          <w:szCs w:val="24"/>
        </w:rPr>
        <w:t xml:space="preserve"> и медресе. </w:t>
      </w:r>
      <w:proofErr w:type="spellStart"/>
      <w:r w:rsidRPr="003B48D1">
        <w:rPr>
          <w:rStyle w:val="FontStyle52"/>
          <w:sz w:val="24"/>
          <w:szCs w:val="24"/>
        </w:rPr>
        <w:t>Шакирды</w:t>
      </w:r>
      <w:proofErr w:type="spellEnd"/>
      <w:r w:rsidRPr="003B48D1">
        <w:rPr>
          <w:rStyle w:val="FontStyle52"/>
          <w:sz w:val="24"/>
          <w:szCs w:val="24"/>
        </w:rPr>
        <w:t xml:space="preserve">. Ислам и наука. </w:t>
      </w:r>
      <w:proofErr w:type="spellStart"/>
      <w:r w:rsidRPr="003B48D1">
        <w:rPr>
          <w:rStyle w:val="FontStyle52"/>
          <w:sz w:val="24"/>
          <w:szCs w:val="24"/>
        </w:rPr>
        <w:t>Авицена</w:t>
      </w:r>
      <w:proofErr w:type="spellEnd"/>
      <w:r w:rsidRPr="003B48D1">
        <w:rPr>
          <w:rStyle w:val="FontStyle52"/>
          <w:sz w:val="24"/>
          <w:szCs w:val="24"/>
        </w:rPr>
        <w:t>, Улугбек, Омар Хайям, Рудаки. Особенности летоисчисления в исламе. Праздники исламских народов Рос</w:t>
      </w:r>
      <w:r w:rsidRPr="003B48D1">
        <w:rPr>
          <w:rStyle w:val="FontStyle52"/>
          <w:sz w:val="24"/>
          <w:szCs w:val="24"/>
        </w:rPr>
        <w:softHyphen/>
        <w:t>сии: их происхождение и особенности проведения. (Курбан-байрам, Ураза-байрам). Искусство ислама.</w:t>
      </w:r>
    </w:p>
    <w:p w:rsidR="006823CB" w:rsidRPr="003B48D1" w:rsidRDefault="006823CB" w:rsidP="006823CB">
      <w:pPr>
        <w:pStyle w:val="Style15"/>
        <w:widowControl/>
        <w:spacing w:line="240" w:lineRule="auto"/>
        <w:ind w:right="282" w:firstLine="0"/>
        <w:jc w:val="left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6823CB" w:rsidRDefault="006823CB" w:rsidP="00244754">
      <w:pPr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3B48D1" w:rsidRDefault="003B48D1" w:rsidP="00244754">
      <w:pPr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3B48D1" w:rsidRDefault="003B48D1" w:rsidP="00244754">
      <w:pPr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3B48D1" w:rsidRDefault="003B48D1" w:rsidP="00244754">
      <w:pPr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3B48D1" w:rsidRDefault="003B48D1" w:rsidP="00244754">
      <w:pPr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E72E23" w:rsidRPr="003B48D1" w:rsidRDefault="00E72E23" w:rsidP="00244754">
      <w:pPr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3B48D1" w:rsidRPr="00E72E23" w:rsidRDefault="003B48D1" w:rsidP="003B48D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72E23">
        <w:rPr>
          <w:rFonts w:ascii="Times New Roman" w:hAnsi="Times New Roman"/>
          <w:b/>
          <w:sz w:val="26"/>
          <w:szCs w:val="26"/>
        </w:rPr>
        <w:t xml:space="preserve">Тематическое планирование с определением </w:t>
      </w:r>
      <w:proofErr w:type="gramStart"/>
      <w:r w:rsidRPr="00E72E23">
        <w:rPr>
          <w:rFonts w:ascii="Times New Roman" w:hAnsi="Times New Roman"/>
          <w:b/>
          <w:sz w:val="26"/>
          <w:szCs w:val="26"/>
        </w:rPr>
        <w:t>основных</w:t>
      </w:r>
      <w:proofErr w:type="gramEnd"/>
    </w:p>
    <w:p w:rsidR="003B48D1" w:rsidRDefault="003B48D1" w:rsidP="003B48D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E72E23">
        <w:rPr>
          <w:rFonts w:ascii="Times New Roman" w:hAnsi="Times New Roman"/>
          <w:b/>
          <w:sz w:val="26"/>
          <w:szCs w:val="26"/>
        </w:rPr>
        <w:t>видов учебной деятельности обучающихся:</w:t>
      </w:r>
    </w:p>
    <w:p w:rsidR="00E72E23" w:rsidRPr="00E72E23" w:rsidRDefault="00E72E23" w:rsidP="003B48D1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EF7453" w:rsidRPr="003B48D1" w:rsidRDefault="00E04AFC" w:rsidP="00E04AFC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абота с картой, работа с иллюстративным материалом, </w:t>
      </w:r>
      <w:r w:rsidR="00EF7453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беседа, </w:t>
      </w:r>
      <w:r w:rsidR="00E70DFF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комментированное чтение, чтение и обсуждение русских сказок, былин, рассказов, подбор пословиц, анализ прочитанного, </w:t>
      </w:r>
      <w:r w:rsidR="00E72E23" w:rsidRPr="003B48D1">
        <w:rPr>
          <w:rFonts w:ascii="Times New Roman" w:hAnsi="Times New Roman" w:cs="Times New Roman"/>
          <w:color w:val="000000"/>
          <w:sz w:val="24"/>
          <w:szCs w:val="24"/>
        </w:rPr>
        <w:t>пересказ, по опорным словам</w:t>
      </w:r>
      <w:r w:rsidR="00E70DFF" w:rsidRPr="003B48D1">
        <w:rPr>
          <w:rFonts w:ascii="Times New Roman" w:hAnsi="Times New Roman" w:cs="Times New Roman"/>
          <w:color w:val="000000"/>
          <w:sz w:val="24"/>
          <w:szCs w:val="24"/>
        </w:rPr>
        <w:t>, устный рассказ на тему, подготовка вопросов по содержанию текста, самостоятельная работа с источниками информации, подготовка творческой беседы с членами семьи, диалог по предложенной проблеме</w:t>
      </w:r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0DFF" w:rsidRPr="003B48D1">
        <w:rPr>
          <w:rFonts w:ascii="Times New Roman" w:hAnsi="Times New Roman" w:cs="Times New Roman"/>
          <w:color w:val="000000"/>
          <w:sz w:val="24"/>
          <w:szCs w:val="24"/>
        </w:rPr>
        <w:t>нсценировка</w:t>
      </w:r>
      <w:proofErr w:type="gramStart"/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70DFF" w:rsidRPr="003B48D1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E70DFF" w:rsidRPr="003B48D1">
        <w:rPr>
          <w:rFonts w:ascii="Times New Roman" w:hAnsi="Times New Roman" w:cs="Times New Roman"/>
          <w:color w:val="000000"/>
          <w:sz w:val="24"/>
          <w:szCs w:val="24"/>
        </w:rPr>
        <w:t>еатрализация</w:t>
      </w:r>
      <w:proofErr w:type="spellEnd"/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>; и</w:t>
      </w:r>
      <w:r w:rsidR="00E70DFF" w:rsidRPr="003B48D1">
        <w:rPr>
          <w:rFonts w:ascii="Times New Roman" w:hAnsi="Times New Roman" w:cs="Times New Roman"/>
          <w:color w:val="000000"/>
          <w:sz w:val="24"/>
          <w:szCs w:val="24"/>
        </w:rPr>
        <w:t>сполнение песен</w:t>
      </w:r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написание сочинений, </w:t>
      </w:r>
      <w:proofErr w:type="spellStart"/>
      <w:r w:rsidR="00805E64" w:rsidRPr="003B48D1">
        <w:rPr>
          <w:rFonts w:ascii="Times New Roman" w:hAnsi="Times New Roman" w:cs="Times New Roman"/>
          <w:color w:val="000000"/>
          <w:sz w:val="24"/>
          <w:szCs w:val="24"/>
        </w:rPr>
        <w:t>эссе;</w:t>
      </w:r>
      <w:r w:rsidR="008C0499" w:rsidRPr="003B48D1">
        <w:rPr>
          <w:rFonts w:ascii="Times New Roman" w:hAnsi="Times New Roman" w:cs="Times New Roman"/>
          <w:color w:val="000000"/>
          <w:sz w:val="24"/>
          <w:szCs w:val="24"/>
        </w:rPr>
        <w:t>тематические</w:t>
      </w:r>
      <w:proofErr w:type="spellEnd"/>
      <w:r w:rsidR="008C0499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игры. </w:t>
      </w:r>
    </w:p>
    <w:p w:rsidR="008C0499" w:rsidRDefault="00805E64" w:rsidP="001755DD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8D1">
        <w:rPr>
          <w:rFonts w:ascii="Times New Roman" w:hAnsi="Times New Roman" w:cs="Times New Roman"/>
          <w:color w:val="000000"/>
          <w:sz w:val="24"/>
          <w:szCs w:val="24"/>
        </w:rPr>
        <w:t>Проектирование (создание проектов, презентация проектов, обсуждение проектов, рейтинг проектов);</w:t>
      </w:r>
      <w:r w:rsidR="008C0499" w:rsidRPr="003B48D1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словаря-глоссария, создание галереи образов.</w:t>
      </w:r>
    </w:p>
    <w:p w:rsidR="002A7412" w:rsidRPr="003B48D1" w:rsidRDefault="002A7412" w:rsidP="001755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8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96"/>
        <w:gridCol w:w="7196"/>
      </w:tblGrid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E02E9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823CB" w:rsidRPr="00E72E23" w:rsidRDefault="006823CB" w:rsidP="00E02E9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E02E9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E02E9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6823CB" w:rsidRPr="00E72E23" w:rsidTr="000026A9">
        <w:trPr>
          <w:trHeight w:val="623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DA192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Раздел 1: Введение. Духовные ценности и нравственные идеалы в жизни человека и общества</w:t>
            </w:r>
            <w:r w:rsidR="00387DAF"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Формы и виды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слушание рассказа учителя, обсуждение, работа с источниками информации, творческие задания, подготовка беседы с членами семьи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традиции, ценность, духовные традиции</w:t>
            </w:r>
            <w:r w:rsidR="00E02E97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AF" w:rsidRPr="00E72E23" w:rsidTr="000026A9"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2" w:rsidRPr="00E72E23" w:rsidRDefault="00387DAF" w:rsidP="00DA192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Раздел 2: Основы исламской культуры</w:t>
            </w:r>
          </w:p>
          <w:p w:rsidR="00387DAF" w:rsidRPr="00E72E23" w:rsidRDefault="00356172" w:rsidP="00DA192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(16</w:t>
            </w:r>
            <w:r w:rsidR="00387DAF" w:rsidRPr="00E72E23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Ведение в исламскую духовную традицию. Культура и религия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spell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Start"/>
            <w:r w:rsidRPr="00E72E23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частие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 в учебном диалоге, выборочное чтение, устный рассказ тему домашнего задания.  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ислам, арабы, язычники, паломничество</w:t>
            </w:r>
            <w:r w:rsidR="00E02E97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0026A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Пророк Мухаммед – </w:t>
            </w:r>
            <w:r w:rsidR="000026A9">
              <w:rPr>
                <w:rFonts w:ascii="Times New Roman" w:hAnsi="Times New Roman"/>
                <w:sz w:val="24"/>
                <w:szCs w:val="24"/>
              </w:rPr>
              <w:t>основатель ислама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участие в диалоге, комментированное чтение, пересказ текста, подготовка творческой беседы с членами семьи.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Посланник Бога, Пророк, иудеи, христиане, жизнеописание.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пророчества.</w:t>
            </w:r>
            <w:r w:rsidR="006823CB" w:rsidRPr="00E72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слушание устного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рассказа, чтение и пересказ, учебный диалог, смысловой анализ текста</w:t>
            </w:r>
            <w:r w:rsidR="0075440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Коран, Ангел, Божественные откровения, язычники</w:t>
            </w:r>
            <w:r w:rsidR="0075440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Чудесное путешествие</w:t>
            </w:r>
            <w:r w:rsidR="006823CB" w:rsidRPr="00E72E23">
              <w:rPr>
                <w:rFonts w:ascii="Times New Roman" w:hAnsi="Times New Roman"/>
                <w:sz w:val="24"/>
                <w:szCs w:val="24"/>
              </w:rPr>
              <w:t xml:space="preserve"> Пророка Мухаммеда.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чтение, устный рассказ на тему, самостоятельная работа с источниками информации, творческие задания, подготовка творческой беседы с членами семьи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понятия: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 миссия, вознесение, знамение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Хиджара</w:t>
            </w:r>
            <w:proofErr w:type="spellEnd"/>
            <w:r w:rsidR="0075440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учебный диалог, ознакомительное чтение, устный рассказ на тему, самостоятельная работа с текстом параграфа, подготовка к беседе с членами семьи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Коран, Суры, 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Аяты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>, Сунна, Хадисы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Коран и сунна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spell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>, комментированное чтение, устный рассказ на тему, самостоятельная работа с источниками информации, творческие задания, подготовка творческой беседы с членами семьи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понятия: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 мечеть, Аллах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 Аллаха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учебный диалог,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понятия: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 Божественные Писания, грех, чудо, посланник, столпы ислама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rPr>
          <w:trHeight w:val="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Божественные писания. Посланники Бога.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spell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омментированное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 чтение, учебный диалог, устный рассказ на тему, самостоятельная работа с источниками информации, творческие задания, подготовка творческой беседы с членами семьи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Судный день, Рай, Ад, Судьба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в Судный день и судьбу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2C412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беседа, комментированное чтение, устный рассказ на тему, самостоятельная работа с источниками информации, подготовка к беседе с членами семьи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столпы ислама, 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шахада</w:t>
            </w:r>
            <w:proofErr w:type="spellEnd"/>
            <w:r w:rsidR="002C412F" w:rsidRPr="00E72E23">
              <w:rPr>
                <w:rFonts w:ascii="Times New Roman" w:hAnsi="Times New Roman"/>
                <w:sz w:val="24"/>
                <w:szCs w:val="24"/>
              </w:rPr>
              <w:t xml:space="preserve">, намаз, ураза, </w:t>
            </w:r>
            <w:proofErr w:type="spellStart"/>
            <w:r w:rsidR="002C412F" w:rsidRPr="00E72E23">
              <w:rPr>
                <w:rFonts w:ascii="Times New Roman" w:hAnsi="Times New Roman"/>
                <w:sz w:val="24"/>
                <w:szCs w:val="24"/>
              </w:rPr>
              <w:t>закят</w:t>
            </w:r>
            <w:proofErr w:type="spellEnd"/>
            <w:r w:rsidR="002C412F" w:rsidRPr="00E72E23">
              <w:rPr>
                <w:rFonts w:ascii="Times New Roman" w:hAnsi="Times New Roman"/>
                <w:sz w:val="24"/>
                <w:szCs w:val="24"/>
              </w:rPr>
              <w:t>, хадж.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Обязанности мусульман. (Поклонение Аллаху)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учебный диалог,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чтение, устный рассказ на тему, самостоятельная работа с источниками информации, подготовка к беседе с членами семьи.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молитва (намаз), мечеть, минарет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Поклонение Аллаху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чтение текста параграфа пособия для обучающихся, учебный диалог, устный рассказ на тему,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пост (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саум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>, ураза), Рамадан, Ураза-Байрам.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 и месяц рамадан.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пожертвование (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закят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>),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C412F" w:rsidRPr="00E72E23">
              <w:rPr>
                <w:rFonts w:ascii="Times New Roman" w:hAnsi="Times New Roman"/>
                <w:bCs/>
                <w:sz w:val="24"/>
                <w:szCs w:val="24"/>
              </w:rPr>
              <w:t>одаяния (</w:t>
            </w:r>
            <w:r w:rsidR="002C412F" w:rsidRPr="00E72E23">
              <w:rPr>
                <w:rFonts w:ascii="Times New Roman" w:hAnsi="Times New Roman"/>
                <w:bCs/>
                <w:iCs/>
                <w:sz w:val="24"/>
                <w:szCs w:val="24"/>
              </w:rPr>
              <w:t>саадака).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Пожертвование во имя Всевышнего.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экскурсия (заочная экскурсия),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мечеть, паломничество (хадж), Кааба Черный камень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08E6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Паломничество в Мекку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семьи.</w:t>
            </w:r>
          </w:p>
          <w:p w:rsidR="009C08E6" w:rsidRPr="00E72E23" w:rsidRDefault="009C08E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летоисчисление, лунный календарь.</w:t>
            </w:r>
          </w:p>
        </w:tc>
      </w:tr>
      <w:tr w:rsidR="009C08E6" w:rsidRPr="00E72E23" w:rsidTr="000026A9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E72E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E6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E72E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3CB" w:rsidRPr="00E72E23" w:rsidTr="000026A9"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2C412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Раздел 3: История ислама в России. Особенности исламской культуры в России.</w:t>
            </w:r>
            <w:r w:rsidR="00387DAF"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Ислам в России.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географической картой России.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 и </w:t>
            </w:r>
            <w:proofErr w:type="spell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proofErr w:type="gramStart"/>
            <w:r w:rsidRPr="00E72E23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сламизация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>, адаты.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0026A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Нравственные основы семьи в исламе.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Основные термины и понятия:</w:t>
            </w:r>
            <w:r w:rsidRPr="00E72E2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семья</w:t>
            </w:r>
            <w:r w:rsidR="002C412F" w:rsidRPr="00E72E2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6823CB" w:rsidRPr="00E72E23" w:rsidTr="000026A9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Нравственные ценности ислама: сотворение добра,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старшим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учебный диалог,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чтение и анализ текста, устный пересказ на тему,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согласие, забота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0026A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Нравственные ценности ислама: дружба, </w:t>
            </w:r>
            <w:r>
              <w:rPr>
                <w:rFonts w:ascii="Times New Roman" w:hAnsi="Times New Roman"/>
                <w:sz w:val="24"/>
                <w:szCs w:val="24"/>
              </w:rPr>
              <w:t>взаимопомощь.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Виды и формы деятельности обучающихся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анализ ситуаций из жизни,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нравственные ценности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, почтение к родителям.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.</w:t>
            </w:r>
            <w:r w:rsidR="000026A9" w:rsidRPr="00E72E23">
              <w:rPr>
                <w:rFonts w:ascii="Times New Roman" w:hAnsi="Times New Roman"/>
                <w:sz w:val="24"/>
                <w:szCs w:val="24"/>
              </w:rPr>
              <w:t xml:space="preserve"> Семья в исламе.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нравственные ценности, дружба, кунак, гостеприимство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дети</w:t>
            </w:r>
            <w:r w:rsidR="006823CB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нравственные ценности, любовь к отечеству, миролюбие.</w:t>
            </w: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старшим.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устный рассказ на тему, самостоятельная работа с источниками информации, подготовка к беседе с членами семьи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халяль</w:t>
            </w:r>
            <w:proofErr w:type="spellEnd"/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0026A9" w:rsidP="000026A9">
            <w:r>
              <w:t>Традиции гостеприимства.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учение, медресе, 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мектебе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2E23">
              <w:rPr>
                <w:rFonts w:ascii="Times New Roman" w:hAnsi="Times New Roman"/>
                <w:sz w:val="24"/>
                <w:szCs w:val="24"/>
              </w:rPr>
              <w:t>шакирды</w:t>
            </w:r>
            <w:proofErr w:type="spellEnd"/>
            <w:r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3B69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Ценность </w:t>
            </w:r>
            <w:r w:rsidR="003B6944">
              <w:rPr>
                <w:rFonts w:ascii="Times New Roman" w:hAnsi="Times New Roman"/>
                <w:sz w:val="24"/>
                <w:szCs w:val="24"/>
              </w:rPr>
              <w:t xml:space="preserve">и польза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B6944">
              <w:rPr>
                <w:rFonts w:ascii="Times New Roman" w:hAnsi="Times New Roman"/>
                <w:sz w:val="24"/>
                <w:szCs w:val="24"/>
              </w:rPr>
              <w:t>.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информации.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медицина, астрономия, математика</w:t>
            </w:r>
            <w:r w:rsidR="002C412F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4406" w:rsidRPr="00E72E23" w:rsidTr="000026A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E72E23" w:rsidRDefault="0075440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E72E23" w:rsidRDefault="003B6944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 и наука.</w:t>
            </w:r>
          </w:p>
        </w:tc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406" w:rsidRPr="00E72E23" w:rsidRDefault="0075440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: учебный диалог, чтение и анализ текста, устный рассказ на тему, самостоятельная </w:t>
            </w: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работа с источниками информации, подготовка к беседе с членами семьи.</w:t>
            </w:r>
          </w:p>
          <w:p w:rsidR="00754406" w:rsidRPr="00E72E23" w:rsidRDefault="0075440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башкиры, сабантуй, майдан, батыр</w:t>
            </w:r>
          </w:p>
          <w:p w:rsidR="00754406" w:rsidRPr="00E72E23" w:rsidRDefault="00754406" w:rsidP="00DA1926">
            <w:pPr>
              <w:pStyle w:val="ac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54406" w:rsidRPr="00E72E23" w:rsidTr="000026A9">
        <w:trPr>
          <w:trHeight w:val="3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E72E23" w:rsidRDefault="0075440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06" w:rsidRPr="00E72E23" w:rsidRDefault="003B6944" w:rsidP="003B69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Искусство ислама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06" w:rsidRPr="00E72E23" w:rsidRDefault="0075440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3CB" w:rsidRPr="00E72E23" w:rsidTr="000026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3B6944" w:rsidP="003B694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  <w:r>
              <w:rPr>
                <w:rFonts w:ascii="Times New Roman" w:hAnsi="Times New Roman"/>
                <w:sz w:val="24"/>
                <w:szCs w:val="24"/>
              </w:rPr>
              <w:t>мусульман.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9C08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экскурсия (заочная экскурсия), устный рассказ на тему, самостоятельная работа с источниками информации, подготовка к беседе с членами семьи</w:t>
            </w:r>
          </w:p>
          <w:p w:rsidR="006823CB" w:rsidRPr="00E72E23" w:rsidRDefault="00DA1926" w:rsidP="009C08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 и </w:t>
            </w:r>
            <w:proofErr w:type="spell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proofErr w:type="gramStart"/>
            <w:r w:rsidR="00E72E23" w:rsidRPr="00E72E23">
              <w:rPr>
                <w:rFonts w:ascii="Times New Roman" w:hAnsi="Times New Roman"/>
                <w:sz w:val="24"/>
                <w:szCs w:val="24"/>
              </w:rPr>
              <w:t>:</w:t>
            </w:r>
            <w:r w:rsidR="009C08E6" w:rsidRPr="00E72E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C08E6" w:rsidRPr="00E72E23">
              <w:rPr>
                <w:rFonts w:ascii="Times New Roman" w:hAnsi="Times New Roman"/>
                <w:sz w:val="24"/>
                <w:szCs w:val="24"/>
              </w:rPr>
              <w:t>аллиграфия</w:t>
            </w:r>
            <w:proofErr w:type="spellEnd"/>
            <w:r w:rsidR="009C08E6" w:rsidRPr="00E72E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C08E6" w:rsidRPr="00E72E23">
              <w:rPr>
                <w:rFonts w:ascii="Times New Roman" w:hAnsi="Times New Roman"/>
                <w:sz w:val="24"/>
                <w:szCs w:val="24"/>
              </w:rPr>
              <w:t>Шамаиль</w:t>
            </w:r>
            <w:proofErr w:type="spellEnd"/>
            <w:r w:rsidR="009C08E6" w:rsidRPr="00E72E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C08E6" w:rsidRPr="00E72E23">
              <w:rPr>
                <w:rFonts w:ascii="Times New Roman" w:hAnsi="Times New Roman"/>
                <w:sz w:val="24"/>
                <w:szCs w:val="24"/>
              </w:rPr>
              <w:t>Хаттаты</w:t>
            </w:r>
            <w:proofErr w:type="spellEnd"/>
            <w:r w:rsidR="009C08E6" w:rsidRPr="00E72E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CB" w:rsidRPr="00E72E23" w:rsidTr="000026A9"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2" w:rsidRPr="00E72E23" w:rsidRDefault="006823CB" w:rsidP="002C412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Раздел 4: Духовные традиции многонационального народа России</w:t>
            </w:r>
          </w:p>
          <w:p w:rsidR="006823CB" w:rsidRPr="00E72E23" w:rsidRDefault="006823CB" w:rsidP="002C412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(5ч.)</w:t>
            </w:r>
          </w:p>
        </w:tc>
      </w:tr>
      <w:tr w:rsidR="006823CB" w:rsidRPr="00E72E23" w:rsidTr="000026A9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  <w:r w:rsidR="003B6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26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 xml:space="preserve">Виды и формы деятельности </w:t>
            </w:r>
            <w:proofErr w:type="gramStart"/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>: учебный диалог, чтение и анализ текста, устный рассказ на тему, самостоятельная работа с источниками информации, подготовка к беседе с членами семьи</w:t>
            </w:r>
          </w:p>
          <w:p w:rsidR="006823CB" w:rsidRPr="00E72E23" w:rsidRDefault="00DA192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Основные термины и понятия</w:t>
            </w:r>
            <w:r w:rsidRPr="00E72E23">
              <w:rPr>
                <w:rFonts w:ascii="Times New Roman" w:hAnsi="Times New Roman"/>
                <w:sz w:val="24"/>
                <w:szCs w:val="24"/>
              </w:rPr>
              <w:t>: Великая сила нравственности, патриотизм, народ, многонациональный, межконфессиональный.</w:t>
            </w:r>
          </w:p>
        </w:tc>
      </w:tr>
      <w:tr w:rsidR="009C08E6" w:rsidRPr="00E72E23" w:rsidTr="000026A9">
        <w:trPr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31</w:t>
            </w:r>
            <w:r w:rsidRPr="00E72E23">
              <w:rPr>
                <w:rFonts w:ascii="Times New Roman" w:hAnsi="Times New Roman"/>
                <w:sz w:val="24"/>
                <w:szCs w:val="24"/>
                <w:lang w:val="en-US"/>
              </w:rPr>
              <w:t>-32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Подготовка творческих проектов, выбор тем, разработка плана работы над проектом.</w:t>
            </w:r>
          </w:p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9C08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"Диалог культур во имя гражданского мира и согласия" (народное творчество, стихи, песни, кухня народов России и т.д.) </w:t>
            </w:r>
          </w:p>
          <w:p w:rsidR="009C08E6" w:rsidRPr="00E72E23" w:rsidRDefault="009C08E6" w:rsidP="009C08E6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E72E23">
              <w:rPr>
                <w:rFonts w:ascii="Times New Roman" w:hAnsi="Times New Roman"/>
                <w:i/>
                <w:sz w:val="24"/>
                <w:szCs w:val="24"/>
              </w:rPr>
              <w:t>Выбор тем для индивидуальных творческих работ:</w:t>
            </w:r>
          </w:p>
          <w:p w:rsidR="009C08E6" w:rsidRPr="00E72E23" w:rsidRDefault="009C08E6" w:rsidP="009C08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E23">
              <w:rPr>
                <w:rFonts w:ascii="Times New Roman" w:hAnsi="Times New Roman"/>
                <w:sz w:val="24"/>
                <w:szCs w:val="24"/>
              </w:rPr>
              <w:t>«Значение религии в жизни человека и общества», «Памятники религиозной культуры (в моем городе, округе)», «Мое отношение к миру», «Моё отношение к людям», «Моё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</w:t>
            </w:r>
            <w:proofErr w:type="gramEnd"/>
          </w:p>
        </w:tc>
      </w:tr>
      <w:tr w:rsidR="009C08E6" w:rsidRPr="00E72E23" w:rsidTr="000026A9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E72E2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72E23">
              <w:rPr>
                <w:rFonts w:ascii="Times New Roman" w:hAnsi="Times New Roman"/>
                <w:sz w:val="24"/>
                <w:szCs w:val="24"/>
              </w:rPr>
              <w:t xml:space="preserve"> со своими творческими работами</w:t>
            </w:r>
          </w:p>
        </w:tc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E6" w:rsidRPr="00E72E23" w:rsidTr="000026A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3</w:t>
            </w:r>
            <w:r w:rsidRPr="00E72E2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6823C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72E23">
              <w:rPr>
                <w:rFonts w:ascii="Times New Roman" w:hAnsi="Times New Roman"/>
                <w:sz w:val="24"/>
                <w:szCs w:val="24"/>
              </w:rPr>
              <w:t>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т.д.).</w:t>
            </w:r>
          </w:p>
        </w:tc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6" w:rsidRPr="00E72E23" w:rsidRDefault="009C08E6" w:rsidP="00DA192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3CB" w:rsidRPr="00E72E23" w:rsidTr="000026A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6823C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B" w:rsidRPr="00E72E23" w:rsidRDefault="006823CB" w:rsidP="00DA192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72E2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93C7E" w:rsidRDefault="00893C7E" w:rsidP="00593D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93C7E" w:rsidRDefault="00893C7E" w:rsidP="00593D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C08E6" w:rsidRDefault="009C08E6" w:rsidP="00593D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3B6944" w:rsidRDefault="003B6944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3B6944" w:rsidRDefault="003B6944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3B6944" w:rsidRDefault="003B6944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3B6944" w:rsidRDefault="003B6944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3B6944" w:rsidRDefault="003B6944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593D90" w:rsidRPr="00893C7E" w:rsidRDefault="00593D90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893C7E">
        <w:rPr>
          <w:rFonts w:ascii="Times New Roman" w:hAnsi="Times New Roman"/>
          <w:b/>
          <w:sz w:val="26"/>
          <w:szCs w:val="26"/>
        </w:rPr>
        <w:t>Планируемые результаты по учебному модулю</w:t>
      </w:r>
    </w:p>
    <w:p w:rsidR="00593D90" w:rsidRPr="00893C7E" w:rsidRDefault="00593D90" w:rsidP="00593D90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893C7E">
        <w:rPr>
          <w:rFonts w:ascii="Times New Roman" w:hAnsi="Times New Roman"/>
          <w:b/>
          <w:sz w:val="26"/>
          <w:szCs w:val="26"/>
        </w:rPr>
        <w:lastRenderedPageBreak/>
        <w:t>«Основы исламской культуры»</w:t>
      </w:r>
    </w:p>
    <w:p w:rsidR="00593D90" w:rsidRPr="00893C7E" w:rsidRDefault="00593D90" w:rsidP="00593D90">
      <w:pPr>
        <w:pStyle w:val="ac"/>
        <w:jc w:val="center"/>
        <w:rPr>
          <w:rStyle w:val="FontStyle53"/>
          <w:b w:val="0"/>
          <w:bCs w:val="0"/>
        </w:rPr>
      </w:pPr>
    </w:p>
    <w:p w:rsidR="00593D90" w:rsidRPr="003B48D1" w:rsidRDefault="00593D90" w:rsidP="00593D90">
      <w:pPr>
        <w:pStyle w:val="Style9"/>
        <w:widowControl/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В результате прохождения программного материалы </w:t>
      </w:r>
      <w:proofErr w:type="gramStart"/>
      <w:r w:rsidRPr="003B48D1">
        <w:rPr>
          <w:rStyle w:val="FontStyle52"/>
          <w:sz w:val="24"/>
          <w:szCs w:val="24"/>
        </w:rPr>
        <w:t>обучающийся</w:t>
      </w:r>
      <w:proofErr w:type="gramEnd"/>
      <w:r w:rsidRPr="003B48D1">
        <w:rPr>
          <w:rStyle w:val="FontStyle52"/>
          <w:sz w:val="24"/>
          <w:szCs w:val="24"/>
        </w:rPr>
        <w:t xml:space="preserve"> получит представление: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о культуре исламской религии;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– </w:t>
      </w:r>
      <w:proofErr w:type="gramStart"/>
      <w:r w:rsidRPr="003B48D1">
        <w:rPr>
          <w:rStyle w:val="FontStyle52"/>
          <w:sz w:val="24"/>
          <w:szCs w:val="24"/>
        </w:rPr>
        <w:t>основателе</w:t>
      </w:r>
      <w:proofErr w:type="gramEnd"/>
      <w:r w:rsidRPr="003B48D1">
        <w:rPr>
          <w:rStyle w:val="FontStyle52"/>
          <w:sz w:val="24"/>
          <w:szCs w:val="24"/>
        </w:rPr>
        <w:t xml:space="preserve"> исламской религии;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– священных </w:t>
      </w:r>
      <w:proofErr w:type="gramStart"/>
      <w:r w:rsidRPr="003B48D1">
        <w:rPr>
          <w:rStyle w:val="FontStyle52"/>
          <w:sz w:val="24"/>
          <w:szCs w:val="24"/>
        </w:rPr>
        <w:t>книгах</w:t>
      </w:r>
      <w:proofErr w:type="gramEnd"/>
      <w:r w:rsidRPr="003B48D1">
        <w:rPr>
          <w:rStyle w:val="FontStyle52"/>
          <w:sz w:val="24"/>
          <w:szCs w:val="24"/>
        </w:rPr>
        <w:t xml:space="preserve"> исламской религии;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– </w:t>
      </w:r>
      <w:proofErr w:type="gramStart"/>
      <w:r w:rsidRPr="003B48D1">
        <w:rPr>
          <w:rStyle w:val="FontStyle52"/>
          <w:sz w:val="24"/>
          <w:szCs w:val="24"/>
        </w:rPr>
        <w:t>понятиях</w:t>
      </w:r>
      <w:proofErr w:type="gramEnd"/>
      <w:r w:rsidRPr="003B48D1">
        <w:rPr>
          <w:rStyle w:val="FontStyle52"/>
          <w:sz w:val="24"/>
          <w:szCs w:val="24"/>
        </w:rPr>
        <w:t xml:space="preserve"> «грех», «раскаяние», «воздаяние»;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об искусстве в исламской культуре;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– нравственных </w:t>
      </w:r>
      <w:proofErr w:type="gramStart"/>
      <w:r w:rsidRPr="003B48D1">
        <w:rPr>
          <w:rStyle w:val="FontStyle52"/>
          <w:sz w:val="24"/>
          <w:szCs w:val="24"/>
        </w:rPr>
        <w:t>ценностях</w:t>
      </w:r>
      <w:proofErr w:type="gramEnd"/>
      <w:r w:rsidRPr="003B48D1">
        <w:rPr>
          <w:rStyle w:val="FontStyle52"/>
          <w:sz w:val="24"/>
          <w:szCs w:val="24"/>
        </w:rPr>
        <w:t xml:space="preserve"> ислама узнает: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имена основателей исламской религии;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названия основных праздников исламской религии;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особенности священных зданий исламской религии;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особенности исламского искусства. Научится: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 xml:space="preserve">– воспроизводить историю происхождения исламской религии; </w:t>
      </w:r>
      <w:proofErr w:type="gramStart"/>
      <w:r w:rsidRPr="003B48D1">
        <w:rPr>
          <w:rStyle w:val="FontStyle52"/>
          <w:sz w:val="24"/>
          <w:szCs w:val="24"/>
        </w:rPr>
        <w:t>-р</w:t>
      </w:r>
      <w:proofErr w:type="gramEnd"/>
      <w:r w:rsidRPr="003B48D1">
        <w:rPr>
          <w:rStyle w:val="FontStyle52"/>
          <w:sz w:val="24"/>
          <w:szCs w:val="24"/>
        </w:rPr>
        <w:t>аботать с различными источниками информации;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осуществлять творческую деятельность;</w:t>
      </w:r>
    </w:p>
    <w:p w:rsidR="00593D90" w:rsidRPr="003B48D1" w:rsidRDefault="00593D90" w:rsidP="00593D90">
      <w:pPr>
        <w:pStyle w:val="Style11"/>
        <w:widowControl/>
        <w:tabs>
          <w:tab w:val="left" w:pos="230"/>
        </w:tabs>
        <w:spacing w:line="322" w:lineRule="exact"/>
        <w:ind w:right="-1"/>
        <w:rPr>
          <w:rStyle w:val="FontStyle52"/>
          <w:sz w:val="24"/>
          <w:szCs w:val="24"/>
        </w:rPr>
      </w:pPr>
      <w:r w:rsidRPr="003B48D1">
        <w:rPr>
          <w:rStyle w:val="FontStyle52"/>
          <w:sz w:val="24"/>
          <w:szCs w:val="24"/>
        </w:rPr>
        <w:t>– овладеет культурой поведения в священных сооружениях исламской рели</w:t>
      </w:r>
      <w:r w:rsidRPr="003B48D1">
        <w:rPr>
          <w:rStyle w:val="FontStyle52"/>
          <w:sz w:val="24"/>
          <w:szCs w:val="24"/>
        </w:rPr>
        <w:softHyphen/>
        <w:t>гии.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B48D1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3B48D1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48D1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sz w:val="24"/>
          <w:szCs w:val="24"/>
        </w:rPr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</w:t>
      </w:r>
      <w:r w:rsidR="00E72E23">
        <w:rPr>
          <w:rFonts w:ascii="Times New Roman" w:hAnsi="Times New Roman" w:cs="Times New Roman"/>
          <w:sz w:val="24"/>
          <w:szCs w:val="24"/>
        </w:rPr>
        <w:t xml:space="preserve">ормы отношений между людьми, в </w:t>
      </w:r>
      <w:r w:rsidRPr="003B48D1">
        <w:rPr>
          <w:rFonts w:ascii="Times New Roman" w:hAnsi="Times New Roman" w:cs="Times New Roman"/>
          <w:sz w:val="24"/>
          <w:szCs w:val="24"/>
        </w:rPr>
        <w:t>семье, религиозное искусство, отношение к труду и др.);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sz w:val="24"/>
          <w:szCs w:val="24"/>
        </w:rPr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sz w:val="24"/>
          <w:szCs w:val="24"/>
        </w:rPr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sz w:val="24"/>
          <w:szCs w:val="24"/>
        </w:rPr>
        <w:t xml:space="preserve">соотносить нравственные формы поведения с нормами исламской религиозной морали; </w:t>
      </w:r>
    </w:p>
    <w:p w:rsidR="009C08E6" w:rsidRPr="00E72E23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</w:pPr>
      <w:r w:rsidRPr="003B48D1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3B48D1"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i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i/>
          <w:sz w:val="24"/>
          <w:szCs w:val="24"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i/>
          <w:sz w:val="24"/>
          <w:szCs w:val="24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93D90" w:rsidRPr="003B48D1" w:rsidRDefault="00593D90" w:rsidP="00593D90">
      <w:pPr>
        <w:tabs>
          <w:tab w:val="left" w:pos="142"/>
          <w:tab w:val="left" w:leader="dot" w:pos="624"/>
        </w:tabs>
        <w:ind w:right="-1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3B48D1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 xml:space="preserve">- </w:t>
      </w:r>
      <w:r w:rsidRPr="003B48D1">
        <w:rPr>
          <w:rFonts w:ascii="Times New Roman" w:hAnsi="Times New Roman" w:cs="Times New Roman"/>
          <w:i/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93D90" w:rsidRPr="003B48D1" w:rsidRDefault="00593D90" w:rsidP="00593D90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3D90" w:rsidRPr="003B48D1" w:rsidRDefault="00593D90" w:rsidP="00387D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E9" w:rsidRPr="00893C7E" w:rsidRDefault="00244754" w:rsidP="00387D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C7E">
        <w:rPr>
          <w:rFonts w:ascii="Times New Roman" w:hAnsi="Times New Roman" w:cs="Times New Roman"/>
          <w:b/>
          <w:sz w:val="26"/>
          <w:szCs w:val="26"/>
        </w:rPr>
        <w:t>О</w:t>
      </w:r>
      <w:r w:rsidR="004E6D7C" w:rsidRPr="00893C7E">
        <w:rPr>
          <w:rFonts w:ascii="Times New Roman" w:hAnsi="Times New Roman" w:cs="Times New Roman"/>
          <w:b/>
          <w:sz w:val="26"/>
          <w:szCs w:val="26"/>
        </w:rPr>
        <w:t>писание учебно-методического и материально-технического обеспечения</w:t>
      </w:r>
    </w:p>
    <w:p w:rsidR="00075249" w:rsidRPr="00893C7E" w:rsidRDefault="00075249" w:rsidP="00E04AF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75249" w:rsidRPr="003B48D1" w:rsidRDefault="00075249" w:rsidP="00E04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 Для изучения курса «Основы религиозных культур и светской этики», должны быть в наличии следующие объекты и средства материально-технического обеспечения:</w:t>
      </w:r>
    </w:p>
    <w:p w:rsidR="00075249" w:rsidRPr="003B48D1" w:rsidRDefault="00075249" w:rsidP="001755D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Учебные пособия для комплексного учебного курса «Основы религиозных культур и светской этики» </w:t>
      </w:r>
    </w:p>
    <w:p w:rsidR="009524AC" w:rsidRPr="003B48D1" w:rsidRDefault="00075249" w:rsidP="001755D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</w:t>
      </w:r>
      <w:r w:rsidR="009524AC" w:rsidRPr="003B48D1">
        <w:rPr>
          <w:rFonts w:ascii="Times New Roman" w:hAnsi="Times New Roman" w:cs="Times New Roman"/>
          <w:sz w:val="24"/>
          <w:szCs w:val="24"/>
        </w:rPr>
        <w:t>классов</w:t>
      </w:r>
      <w:r w:rsidRPr="003B48D1">
        <w:rPr>
          <w:rFonts w:ascii="Times New Roman" w:hAnsi="Times New Roman" w:cs="Times New Roman"/>
          <w:sz w:val="24"/>
          <w:szCs w:val="24"/>
        </w:rPr>
        <w:t>. Каждый ученик получает одно из шести предлагаемых учебных пособий</w:t>
      </w:r>
      <w:r w:rsidR="009524AC" w:rsidRPr="003B48D1">
        <w:rPr>
          <w:rFonts w:ascii="Times New Roman" w:hAnsi="Times New Roman" w:cs="Times New Roman"/>
          <w:sz w:val="24"/>
          <w:szCs w:val="24"/>
        </w:rPr>
        <w:t xml:space="preserve"> (Все необходимые пособия есть в наличии в школьной библиотеке)</w:t>
      </w:r>
    </w:p>
    <w:p w:rsidR="00075249" w:rsidRPr="003B48D1" w:rsidRDefault="009524AC" w:rsidP="00387DA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075249" w:rsidRPr="003B48D1">
        <w:rPr>
          <w:rFonts w:ascii="Times New Roman" w:hAnsi="Times New Roman" w:cs="Times New Roman"/>
          <w:b/>
          <w:iCs/>
          <w:sz w:val="24"/>
          <w:szCs w:val="24"/>
        </w:rPr>
        <w:t>борудование:</w:t>
      </w:r>
    </w:p>
    <w:p w:rsidR="00075249" w:rsidRPr="003B48D1" w:rsidRDefault="00075249" w:rsidP="001755D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075249" w:rsidRPr="003B48D1" w:rsidRDefault="00075249" w:rsidP="001755D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iCs/>
          <w:sz w:val="24"/>
          <w:szCs w:val="24"/>
        </w:rPr>
        <w:t>технические средства</w:t>
      </w:r>
      <w:r w:rsidRPr="003B48D1">
        <w:rPr>
          <w:rFonts w:ascii="Times New Roman" w:hAnsi="Times New Roman" w:cs="Times New Roman"/>
          <w:sz w:val="24"/>
          <w:szCs w:val="24"/>
        </w:rPr>
        <w:t xml:space="preserve"> обучения (предметы и устройства, которые выполняют информационную, управляющую, тренирующую, контролирующие функции в учебно-воспитательном процессе) классная доска с набором приспособлений для крепления таблиц, картинок; </w:t>
      </w:r>
    </w:p>
    <w:p w:rsidR="00075249" w:rsidRPr="003B48D1" w:rsidRDefault="00075249" w:rsidP="001755D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мультипроектор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>, диапроектор, экспозиционный экран и др.);</w:t>
      </w:r>
    </w:p>
    <w:p w:rsidR="00075249" w:rsidRPr="003B48D1" w:rsidRDefault="00075249" w:rsidP="001755D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8D1">
        <w:rPr>
          <w:rFonts w:ascii="Times New Roman" w:hAnsi="Times New Roman" w:cs="Times New Roman"/>
          <w:sz w:val="24"/>
          <w:szCs w:val="24"/>
        </w:rPr>
        <w:t xml:space="preserve"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>. принтер, сканер, фото- и видеотехника (по возможности) и др.;</w:t>
      </w:r>
      <w:proofErr w:type="gramEnd"/>
    </w:p>
    <w:p w:rsidR="00075249" w:rsidRPr="003B48D1" w:rsidRDefault="00075249" w:rsidP="001755D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iCs/>
          <w:sz w:val="24"/>
          <w:szCs w:val="24"/>
        </w:rPr>
        <w:t>экранно-звуковые пособия</w:t>
      </w:r>
      <w:r w:rsidRPr="003B48D1">
        <w:rPr>
          <w:rFonts w:ascii="Times New Roman" w:hAnsi="Times New Roman" w:cs="Times New Roman"/>
          <w:sz w:val="24"/>
          <w:szCs w:val="24"/>
        </w:rPr>
        <w:t xml:space="preserve">, передающие содержание образования через изображение, звук, анимацию; </w:t>
      </w:r>
    </w:p>
    <w:p w:rsidR="00075249" w:rsidRPr="003B48D1" w:rsidRDefault="00075249" w:rsidP="001755D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lastRenderedPageBreak/>
        <w:t>электронное пособие к каждому модулю курса «Основы религиозных культур и светской этики»;</w:t>
      </w:r>
    </w:p>
    <w:p w:rsidR="00075249" w:rsidRPr="003B48D1" w:rsidRDefault="00075249" w:rsidP="001755D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 xml:space="preserve">дополнительные мультимедийные (цифровые) образовательные ресурсы, </w:t>
      </w:r>
      <w:proofErr w:type="spellStart"/>
      <w:r w:rsidRPr="003B48D1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3B48D1">
        <w:rPr>
          <w:rFonts w:ascii="Times New Roman" w:hAnsi="Times New Roman" w:cs="Times New Roman"/>
          <w:sz w:val="24"/>
          <w:szCs w:val="24"/>
        </w:rPr>
        <w:t>, аудиозаписи, видеофильмы, слайды, мультимедийные презентации, тематически связанные с содержанием курса;</w:t>
      </w:r>
    </w:p>
    <w:p w:rsidR="003B637E" w:rsidRDefault="003B637E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75249" w:rsidRPr="003B48D1" w:rsidRDefault="00387DAF" w:rsidP="0017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48D1">
        <w:rPr>
          <w:rFonts w:ascii="Times New Roman" w:hAnsi="Times New Roman" w:cs="Times New Roman"/>
          <w:b/>
          <w:iCs/>
          <w:sz w:val="24"/>
          <w:szCs w:val="24"/>
        </w:rPr>
        <w:t>Б</w:t>
      </w:r>
      <w:r w:rsidR="00075249" w:rsidRPr="003B48D1">
        <w:rPr>
          <w:rFonts w:ascii="Times New Roman" w:hAnsi="Times New Roman" w:cs="Times New Roman"/>
          <w:b/>
          <w:iCs/>
          <w:sz w:val="24"/>
          <w:szCs w:val="24"/>
        </w:rPr>
        <w:t>иблиотечный фон</w:t>
      </w:r>
      <w:proofErr w:type="gramStart"/>
      <w:r w:rsidR="00075249" w:rsidRPr="003B48D1">
        <w:rPr>
          <w:rFonts w:ascii="Times New Roman" w:hAnsi="Times New Roman" w:cs="Times New Roman"/>
          <w:b/>
          <w:iCs/>
          <w:sz w:val="24"/>
          <w:szCs w:val="24"/>
        </w:rPr>
        <w:t>д</w:t>
      </w:r>
      <w:r w:rsidR="00075249" w:rsidRPr="003B48D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075249" w:rsidRPr="003B48D1">
        <w:rPr>
          <w:rFonts w:ascii="Times New Roman" w:hAnsi="Times New Roman" w:cs="Times New Roman"/>
          <w:b/>
          <w:i/>
          <w:sz w:val="24"/>
          <w:szCs w:val="24"/>
        </w:rPr>
        <w:t>книгопечатная продукция)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учебно-методические комплекты, обеспечивающие изучение/преподавание учебного курса «Основы религиозных культур и светской этики» (комплексная программа, учебные пособия для учащихся, методическая литература для учителя и др.);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литературе и др.);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</w:t>
      </w:r>
    </w:p>
    <w:p w:rsidR="00075249" w:rsidRPr="003B48D1" w:rsidRDefault="00075249" w:rsidP="001755D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:rsidR="00300858" w:rsidRPr="003B48D1" w:rsidRDefault="00075249" w:rsidP="0030085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48D1">
        <w:rPr>
          <w:rFonts w:ascii="Times New Roman" w:hAnsi="Times New Roman" w:cs="Times New Roman"/>
          <w:sz w:val="24"/>
          <w:szCs w:val="24"/>
        </w:rPr>
        <w:t>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:rsidR="00244754" w:rsidRPr="00387DAF" w:rsidRDefault="00075249" w:rsidP="00387DA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48D1">
        <w:rPr>
          <w:rFonts w:ascii="Times New Roman" w:hAnsi="Times New Roman" w:cs="Times New Roman"/>
          <w:sz w:val="24"/>
          <w:szCs w:val="24"/>
        </w:rPr>
        <w:t>художественные альбомы, содержащие иллюстрации к о</w:t>
      </w:r>
      <w:r w:rsidRPr="00300858">
        <w:rPr>
          <w:rFonts w:ascii="Times New Roman" w:hAnsi="Times New Roman" w:cs="Times New Roman"/>
          <w:sz w:val="26"/>
          <w:szCs w:val="26"/>
        </w:rPr>
        <w:t>сновным разделам курса.</w:t>
      </w:r>
    </w:p>
    <w:sectPr w:rsidR="00244754" w:rsidRPr="00387DAF" w:rsidSect="000026A9">
      <w:footerReference w:type="default" r:id="rId10"/>
      <w:pgSz w:w="16838" w:h="11906" w:orient="landscape"/>
      <w:pgMar w:top="14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83" w:rsidRDefault="00537083" w:rsidP="001B75E9">
      <w:pPr>
        <w:spacing w:after="0" w:line="240" w:lineRule="auto"/>
      </w:pPr>
      <w:r>
        <w:separator/>
      </w:r>
    </w:p>
  </w:endnote>
  <w:endnote w:type="continuationSeparator" w:id="0">
    <w:p w:rsidR="00537083" w:rsidRDefault="00537083" w:rsidP="001B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3622"/>
      <w:docPartObj>
        <w:docPartGallery w:val="Page Numbers (Bottom of Page)"/>
        <w:docPartUnique/>
      </w:docPartObj>
    </w:sdtPr>
    <w:sdtEndPr/>
    <w:sdtContent>
      <w:p w:rsidR="00E72E23" w:rsidRDefault="008023D3">
        <w:pPr>
          <w:pStyle w:val="af"/>
          <w:jc w:val="center"/>
        </w:pPr>
        <w:r>
          <w:fldChar w:fldCharType="begin"/>
        </w:r>
        <w:r w:rsidR="00E72E23">
          <w:instrText xml:space="preserve"> PAGE   \* MERGEFORMAT </w:instrText>
        </w:r>
        <w:r>
          <w:fldChar w:fldCharType="separate"/>
        </w:r>
        <w:r w:rsidR="00982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2E23" w:rsidRDefault="00E72E2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83" w:rsidRDefault="00537083" w:rsidP="001B75E9">
      <w:pPr>
        <w:spacing w:after="0" w:line="240" w:lineRule="auto"/>
      </w:pPr>
      <w:r>
        <w:separator/>
      </w:r>
    </w:p>
  </w:footnote>
  <w:footnote w:type="continuationSeparator" w:id="0">
    <w:p w:rsidR="00537083" w:rsidRDefault="00537083" w:rsidP="001B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F03B78"/>
    <w:lvl w:ilvl="0">
      <w:numFmt w:val="bullet"/>
      <w:lvlText w:val="*"/>
      <w:lvlJc w:val="left"/>
    </w:lvl>
  </w:abstractNum>
  <w:abstractNum w:abstractNumId="1">
    <w:nsid w:val="00CC3E8D"/>
    <w:multiLevelType w:val="hybridMultilevel"/>
    <w:tmpl w:val="2A98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40C35"/>
    <w:multiLevelType w:val="hybridMultilevel"/>
    <w:tmpl w:val="F2D21C5C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838CE"/>
    <w:multiLevelType w:val="hybridMultilevel"/>
    <w:tmpl w:val="580A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15E4"/>
    <w:multiLevelType w:val="hybridMultilevel"/>
    <w:tmpl w:val="206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2128"/>
    <w:multiLevelType w:val="hybridMultilevel"/>
    <w:tmpl w:val="E196DAE6"/>
    <w:lvl w:ilvl="0" w:tplc="B7BE82CA">
      <w:start w:val="3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FA4"/>
    <w:multiLevelType w:val="hybridMultilevel"/>
    <w:tmpl w:val="A59E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C55CC"/>
    <w:multiLevelType w:val="hybridMultilevel"/>
    <w:tmpl w:val="09B6CC62"/>
    <w:lvl w:ilvl="0" w:tplc="5938495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30338"/>
    <w:multiLevelType w:val="hybridMultilevel"/>
    <w:tmpl w:val="5B6A5D7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C2870"/>
    <w:multiLevelType w:val="hybridMultilevel"/>
    <w:tmpl w:val="35BE2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112D8"/>
    <w:multiLevelType w:val="hybridMultilevel"/>
    <w:tmpl w:val="C854DA90"/>
    <w:lvl w:ilvl="0" w:tplc="C9847A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58932E2"/>
    <w:multiLevelType w:val="hybridMultilevel"/>
    <w:tmpl w:val="6F46591C"/>
    <w:lvl w:ilvl="0" w:tplc="D8582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861E55"/>
    <w:multiLevelType w:val="hybridMultilevel"/>
    <w:tmpl w:val="0638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5F35"/>
    <w:multiLevelType w:val="hybridMultilevel"/>
    <w:tmpl w:val="8A4A9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1200F9"/>
    <w:multiLevelType w:val="hybridMultilevel"/>
    <w:tmpl w:val="0A385D96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41030"/>
    <w:multiLevelType w:val="hybridMultilevel"/>
    <w:tmpl w:val="7B6C52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>
    <w:nsid w:val="48C45AF9"/>
    <w:multiLevelType w:val="hybridMultilevel"/>
    <w:tmpl w:val="AA0C2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C211A5"/>
    <w:multiLevelType w:val="hybridMultilevel"/>
    <w:tmpl w:val="D2DC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53696"/>
    <w:multiLevelType w:val="hybridMultilevel"/>
    <w:tmpl w:val="ABEA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420"/>
    <w:multiLevelType w:val="hybridMultilevel"/>
    <w:tmpl w:val="BFC6AAB4"/>
    <w:lvl w:ilvl="0" w:tplc="295278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EA4685"/>
    <w:multiLevelType w:val="hybridMultilevel"/>
    <w:tmpl w:val="2E76DD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AA7B9B"/>
    <w:multiLevelType w:val="hybridMultilevel"/>
    <w:tmpl w:val="6E66A9F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04905"/>
    <w:multiLevelType w:val="hybridMultilevel"/>
    <w:tmpl w:val="4A92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13D1C"/>
    <w:multiLevelType w:val="hybridMultilevel"/>
    <w:tmpl w:val="2F02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44677"/>
    <w:multiLevelType w:val="hybridMultilevel"/>
    <w:tmpl w:val="C29EA39E"/>
    <w:lvl w:ilvl="0" w:tplc="87F0828C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7"/>
  </w:num>
  <w:num w:numId="4">
    <w:abstractNumId w:val="15"/>
  </w:num>
  <w:num w:numId="5">
    <w:abstractNumId w:val="24"/>
  </w:num>
  <w:num w:numId="6">
    <w:abstractNumId w:val="3"/>
  </w:num>
  <w:num w:numId="7">
    <w:abstractNumId w:val="22"/>
  </w:num>
  <w:num w:numId="8">
    <w:abstractNumId w:val="12"/>
  </w:num>
  <w:num w:numId="9">
    <w:abstractNumId w:val="23"/>
  </w:num>
  <w:num w:numId="10">
    <w:abstractNumId w:val="1"/>
  </w:num>
  <w:num w:numId="11">
    <w:abstractNumId w:val="18"/>
  </w:num>
  <w:num w:numId="12">
    <w:abstractNumId w:val="4"/>
  </w:num>
  <w:num w:numId="13">
    <w:abstractNumId w:val="6"/>
  </w:num>
  <w:num w:numId="14">
    <w:abstractNumId w:val="20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0"/>
  </w:num>
  <w:num w:numId="20">
    <w:abstractNumId w:val="11"/>
  </w:num>
  <w:num w:numId="21">
    <w:abstractNumId w:val="2"/>
  </w:num>
  <w:num w:numId="22">
    <w:abstractNumId w:val="21"/>
  </w:num>
  <w:num w:numId="23">
    <w:abstractNumId w:val="8"/>
  </w:num>
  <w:num w:numId="24">
    <w:abstractNumId w:val="1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8"/>
    <w:rsid w:val="000026A9"/>
    <w:rsid w:val="00012202"/>
    <w:rsid w:val="00035CD7"/>
    <w:rsid w:val="00036F49"/>
    <w:rsid w:val="00075249"/>
    <w:rsid w:val="000C30AD"/>
    <w:rsid w:val="000C7C14"/>
    <w:rsid w:val="00104F19"/>
    <w:rsid w:val="00141AB0"/>
    <w:rsid w:val="001568D1"/>
    <w:rsid w:val="00162875"/>
    <w:rsid w:val="001755DD"/>
    <w:rsid w:val="001B75E9"/>
    <w:rsid w:val="001B7E4B"/>
    <w:rsid w:val="001C173D"/>
    <w:rsid w:val="00244754"/>
    <w:rsid w:val="002514E2"/>
    <w:rsid w:val="0025650C"/>
    <w:rsid w:val="002A7412"/>
    <w:rsid w:val="002A7783"/>
    <w:rsid w:val="002C412F"/>
    <w:rsid w:val="002E0E3D"/>
    <w:rsid w:val="002F0619"/>
    <w:rsid w:val="00300858"/>
    <w:rsid w:val="00303C3E"/>
    <w:rsid w:val="0031680C"/>
    <w:rsid w:val="00323981"/>
    <w:rsid w:val="00356172"/>
    <w:rsid w:val="00387DAF"/>
    <w:rsid w:val="003B2459"/>
    <w:rsid w:val="003B48D1"/>
    <w:rsid w:val="003B637E"/>
    <w:rsid w:val="003B6944"/>
    <w:rsid w:val="003C2EE2"/>
    <w:rsid w:val="003C5662"/>
    <w:rsid w:val="003E1024"/>
    <w:rsid w:val="003F77A6"/>
    <w:rsid w:val="00415FCA"/>
    <w:rsid w:val="004322E8"/>
    <w:rsid w:val="00441581"/>
    <w:rsid w:val="00455D3B"/>
    <w:rsid w:val="0046748E"/>
    <w:rsid w:val="004A3C3D"/>
    <w:rsid w:val="004E6D7C"/>
    <w:rsid w:val="00521A3F"/>
    <w:rsid w:val="00535239"/>
    <w:rsid w:val="00537083"/>
    <w:rsid w:val="00546FF4"/>
    <w:rsid w:val="00593D90"/>
    <w:rsid w:val="005D1597"/>
    <w:rsid w:val="005F37DD"/>
    <w:rsid w:val="006259EC"/>
    <w:rsid w:val="0063378B"/>
    <w:rsid w:val="006414F9"/>
    <w:rsid w:val="00650B64"/>
    <w:rsid w:val="006823CB"/>
    <w:rsid w:val="006A12D2"/>
    <w:rsid w:val="00750471"/>
    <w:rsid w:val="00754406"/>
    <w:rsid w:val="007729ED"/>
    <w:rsid w:val="00774677"/>
    <w:rsid w:val="007767AA"/>
    <w:rsid w:val="0080058F"/>
    <w:rsid w:val="008023D3"/>
    <w:rsid w:val="00805E64"/>
    <w:rsid w:val="00836A3E"/>
    <w:rsid w:val="008808A1"/>
    <w:rsid w:val="00893C7E"/>
    <w:rsid w:val="008C0499"/>
    <w:rsid w:val="00900BB9"/>
    <w:rsid w:val="00911492"/>
    <w:rsid w:val="009524AC"/>
    <w:rsid w:val="00966AA4"/>
    <w:rsid w:val="00970C8B"/>
    <w:rsid w:val="00982C65"/>
    <w:rsid w:val="00986E80"/>
    <w:rsid w:val="009C0441"/>
    <w:rsid w:val="009C08E6"/>
    <w:rsid w:val="009F67E1"/>
    <w:rsid w:val="00A16222"/>
    <w:rsid w:val="00A35BFC"/>
    <w:rsid w:val="00A8352A"/>
    <w:rsid w:val="00AA2A3C"/>
    <w:rsid w:val="00B022FF"/>
    <w:rsid w:val="00B03EDF"/>
    <w:rsid w:val="00B1385F"/>
    <w:rsid w:val="00B16EB9"/>
    <w:rsid w:val="00B30A10"/>
    <w:rsid w:val="00B5742F"/>
    <w:rsid w:val="00B64E62"/>
    <w:rsid w:val="00BA587E"/>
    <w:rsid w:val="00C57D60"/>
    <w:rsid w:val="00C864A3"/>
    <w:rsid w:val="00C97575"/>
    <w:rsid w:val="00CA35E8"/>
    <w:rsid w:val="00CA66FE"/>
    <w:rsid w:val="00CD033E"/>
    <w:rsid w:val="00D2457C"/>
    <w:rsid w:val="00D328D2"/>
    <w:rsid w:val="00D36F3C"/>
    <w:rsid w:val="00D54029"/>
    <w:rsid w:val="00D76BB0"/>
    <w:rsid w:val="00D91DDD"/>
    <w:rsid w:val="00DA1926"/>
    <w:rsid w:val="00DD0BBB"/>
    <w:rsid w:val="00DD1747"/>
    <w:rsid w:val="00DD4DCC"/>
    <w:rsid w:val="00E02E97"/>
    <w:rsid w:val="00E04AFC"/>
    <w:rsid w:val="00E346FA"/>
    <w:rsid w:val="00E70DFF"/>
    <w:rsid w:val="00E72E23"/>
    <w:rsid w:val="00E8106D"/>
    <w:rsid w:val="00EC09C7"/>
    <w:rsid w:val="00ED0A27"/>
    <w:rsid w:val="00EF5285"/>
    <w:rsid w:val="00EF7453"/>
    <w:rsid w:val="00F04226"/>
    <w:rsid w:val="00F21D8D"/>
    <w:rsid w:val="00F46EBA"/>
    <w:rsid w:val="00F87500"/>
    <w:rsid w:val="00F953E1"/>
    <w:rsid w:val="00FB424E"/>
    <w:rsid w:val="00FD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8D"/>
    <w:pPr>
      <w:ind w:left="720"/>
      <w:contextualSpacing/>
    </w:pPr>
  </w:style>
  <w:style w:type="paragraph" w:styleId="a4">
    <w:name w:val="Body Text"/>
    <w:basedOn w:val="a"/>
    <w:link w:val="a5"/>
    <w:rsid w:val="001B75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B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1B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B7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1B75E9"/>
    <w:rPr>
      <w:vertAlign w:val="superscript"/>
    </w:rPr>
  </w:style>
  <w:style w:type="paragraph" w:styleId="a9">
    <w:name w:val="Normal (Web)"/>
    <w:basedOn w:val="a"/>
    <w:uiPriority w:val="99"/>
    <w:rsid w:val="00E8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568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68D1"/>
  </w:style>
  <w:style w:type="paragraph" w:customStyle="1" w:styleId="Style10">
    <w:name w:val="Style10"/>
    <w:basedOn w:val="a"/>
    <w:uiPriority w:val="99"/>
    <w:rsid w:val="006823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823CB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6823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82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823CB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823C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823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244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244754"/>
    <w:rPr>
      <w:color w:val="000000"/>
      <w:w w:val="100"/>
    </w:rPr>
  </w:style>
  <w:style w:type="paragraph" w:customStyle="1" w:styleId="Zag2">
    <w:name w:val="Zag_2"/>
    <w:basedOn w:val="a"/>
    <w:rsid w:val="0024475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59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3D90"/>
  </w:style>
  <w:style w:type="paragraph" w:styleId="af">
    <w:name w:val="footer"/>
    <w:basedOn w:val="a"/>
    <w:link w:val="af0"/>
    <w:uiPriority w:val="99"/>
    <w:unhideWhenUsed/>
    <w:rsid w:val="0059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3D90"/>
  </w:style>
  <w:style w:type="paragraph" w:styleId="af1">
    <w:name w:val="Balloon Text"/>
    <w:basedOn w:val="a"/>
    <w:link w:val="af2"/>
    <w:uiPriority w:val="99"/>
    <w:semiHidden/>
    <w:unhideWhenUsed/>
    <w:rsid w:val="003B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63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D8D"/>
    <w:pPr>
      <w:ind w:left="720"/>
      <w:contextualSpacing/>
    </w:pPr>
  </w:style>
  <w:style w:type="paragraph" w:styleId="a4">
    <w:name w:val="Body Text"/>
    <w:basedOn w:val="a"/>
    <w:link w:val="a5"/>
    <w:rsid w:val="001B75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B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1B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B7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1B75E9"/>
    <w:rPr>
      <w:vertAlign w:val="superscript"/>
    </w:rPr>
  </w:style>
  <w:style w:type="paragraph" w:styleId="a9">
    <w:name w:val="Normal (Web)"/>
    <w:basedOn w:val="a"/>
    <w:uiPriority w:val="99"/>
    <w:rsid w:val="00E8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568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68D1"/>
  </w:style>
  <w:style w:type="paragraph" w:customStyle="1" w:styleId="Style10">
    <w:name w:val="Style10"/>
    <w:basedOn w:val="a"/>
    <w:uiPriority w:val="99"/>
    <w:rsid w:val="006823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6823CB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6823C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82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823CB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823C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823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uiPriority w:val="99"/>
    <w:rsid w:val="00244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244754"/>
    <w:rPr>
      <w:color w:val="000000"/>
      <w:w w:val="100"/>
    </w:rPr>
  </w:style>
  <w:style w:type="paragraph" w:customStyle="1" w:styleId="Zag2">
    <w:name w:val="Zag_2"/>
    <w:basedOn w:val="a"/>
    <w:rsid w:val="00244754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59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3D90"/>
  </w:style>
  <w:style w:type="paragraph" w:styleId="af">
    <w:name w:val="footer"/>
    <w:basedOn w:val="a"/>
    <w:link w:val="af0"/>
    <w:uiPriority w:val="99"/>
    <w:unhideWhenUsed/>
    <w:rsid w:val="0059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3D90"/>
  </w:style>
  <w:style w:type="paragraph" w:styleId="af1">
    <w:name w:val="Balloon Text"/>
    <w:basedOn w:val="a"/>
    <w:link w:val="af2"/>
    <w:uiPriority w:val="99"/>
    <w:semiHidden/>
    <w:unhideWhenUsed/>
    <w:rsid w:val="003B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B4A1-C5E4-4D73-8C30-CAC76ABE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2015-10-28T05:05:00Z</cp:lastPrinted>
  <dcterms:created xsi:type="dcterms:W3CDTF">2016-12-18T22:42:00Z</dcterms:created>
  <dcterms:modified xsi:type="dcterms:W3CDTF">2016-12-18T22:42:00Z</dcterms:modified>
</cp:coreProperties>
</file>