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78" w:rsidRDefault="00732B78">
      <w:r>
        <w:t>7кг</w:t>
      </w:r>
    </w:p>
    <w:p w:rsidR="00732B78" w:rsidRDefault="00732B78" w:rsidP="00732B78"/>
    <w:p w:rsidR="00732B78" w:rsidRPr="00732B78" w:rsidRDefault="00732B78" w:rsidP="00732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732B7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Министерства образования и науки РФ от 30 августа 2013 г. N 1015</w:t>
      </w:r>
      <w:r w:rsidRPr="00732B7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732B78" w:rsidRPr="00732B78" w:rsidRDefault="00732B78" w:rsidP="00732B78">
      <w:pPr>
        <w:pBdr>
          <w:bottom w:val="dashed" w:sz="6" w:space="0" w:color="auto"/>
        </w:pBd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732B78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732B78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732B78" w:rsidRPr="00732B78" w:rsidRDefault="00732B78" w:rsidP="00732B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соответствии с </w:t>
      </w:r>
      <w:hyperlink r:id="rId4" w:anchor="/document/70291362/entry/108190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частью 11 статьи 13</w:t>
        </w:r>
      </w:hyperlink>
      <w:r w:rsidRPr="00732B7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 приказываю:</w:t>
      </w:r>
    </w:p>
    <w:p w:rsidR="00732B78" w:rsidRPr="00732B78" w:rsidRDefault="00732B78" w:rsidP="00732B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Утвердить прилагаемый </w:t>
      </w:r>
      <w:hyperlink r:id="rId5" w:anchor="/document/70466462/entry/1000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Порядок</w:t>
        </w:r>
      </w:hyperlink>
      <w:r w:rsidRPr="00732B7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732B78" w:rsidRPr="00732B78" w:rsidTr="00732B78">
        <w:tc>
          <w:tcPr>
            <w:tcW w:w="3300" w:type="pct"/>
            <w:shd w:val="clear" w:color="auto" w:fill="FFFFFF"/>
            <w:vAlign w:val="bottom"/>
            <w:hideMark/>
          </w:tcPr>
          <w:p w:rsidR="00732B78" w:rsidRPr="00732B78" w:rsidRDefault="00732B78" w:rsidP="00732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32B7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Первый заместитель Министра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32B78" w:rsidRPr="00732B78" w:rsidRDefault="00732B78" w:rsidP="00732B7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32B7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Н.В. Третьяк</w:t>
            </w:r>
          </w:p>
        </w:tc>
      </w:tr>
    </w:tbl>
    <w:p w:rsidR="00732B78" w:rsidRPr="00732B78" w:rsidRDefault="00732B78" w:rsidP="00732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Зарегистрировано в Минюсте РФ 1 октября 2013 г.</w:t>
      </w:r>
    </w:p>
    <w:p w:rsidR="00732B78" w:rsidRPr="00732B78" w:rsidRDefault="00732B78" w:rsidP="00732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Регистрационный N 30067</w:t>
      </w:r>
    </w:p>
    <w:p w:rsidR="00732B78" w:rsidRPr="00732B78" w:rsidRDefault="00732B78" w:rsidP="00732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732B78">
        <w:rPr>
          <w:rFonts w:ascii="Times New Roman" w:eastAsia="Times New Roman" w:hAnsi="Times New Roman" w:cs="Times New Roman"/>
          <w:sz w:val="34"/>
          <w:szCs w:val="34"/>
          <w:lang w:eastAsia="ru-RU"/>
        </w:rPr>
        <w:t>III. Особенности организации образовательной деятельности для лиц с ограниченными возможностями здоровья</w:t>
      </w:r>
    </w:p>
    <w:p w:rsidR="00732B78" w:rsidRPr="00732B78" w:rsidRDefault="00732B78" w:rsidP="00732B78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" w:anchor="/document/71162640/entry/1009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Приказом</w:t>
        </w:r>
      </w:hyperlink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Минобрнауки</w:t>
      </w:r>
      <w:proofErr w:type="spellEnd"/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17 июля 2015 г. N 734 в пункт 21 внесены изменения</w:t>
      </w:r>
    </w:p>
    <w:p w:rsidR="00732B78" w:rsidRPr="00732B78" w:rsidRDefault="00732B78" w:rsidP="00732B78">
      <w:pPr>
        <w:shd w:val="clear" w:color="auto" w:fill="F0E9D3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" w:anchor="/document/57402423/entry/1021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Содержание общего образования и условия организации </w:t>
      </w:r>
      <w:proofErr w:type="gram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ограниченными возможностями здоровья определяются адаптированной общеобразовательной программой, а для инвалидов также в соответствии с индивидуальной программой реабилитации инвалида</w:t>
      </w:r>
      <w:hyperlink r:id="rId8" w:anchor="/document/70466462/entry/18111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*(21)</w:t>
        </w:r>
      </w:hyperlink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22. Исходя из категории учащихся с ограниченными возможностями здоровья их численность в классе (группе) не должна превышать 15 человек.</w:t>
      </w:r>
    </w:p>
    <w:p w:rsidR="00732B78" w:rsidRPr="00732B78" w:rsidRDefault="00732B78" w:rsidP="00732B78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" w:anchor="/document/71162640/entry/1010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Приказом</w:t>
        </w:r>
      </w:hyperlink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Минобрнауки</w:t>
      </w:r>
      <w:proofErr w:type="spellEnd"/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17 июля 2015 г. N 734 в пункт 23 внесены изменения</w:t>
      </w:r>
    </w:p>
    <w:p w:rsidR="00732B78" w:rsidRPr="00732B78" w:rsidRDefault="00732B78" w:rsidP="00732B78">
      <w:pPr>
        <w:shd w:val="clear" w:color="auto" w:fill="F0E9D3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" w:anchor="/document/57402423/entry/1023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 образовательных организациях, осуществляющих образовательную деятельность по адаптированным общеобразовательным программам, создаются специальные условия для получения образования учащимися с ограниченными возможностями здоровья: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для </w:t>
      </w:r>
      <w:proofErr w:type="gram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по зрению: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официальных сайтов образовательных организаций в сети "Интернет" с учетом особых потребностей инвалидов по зрению с приведением их к международному стандарту доступности </w:t>
      </w:r>
      <w:proofErr w:type="spell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веб-контента</w:t>
      </w:r>
      <w:proofErr w:type="spellEnd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веб-сервисов</w:t>
      </w:r>
      <w:proofErr w:type="spellEnd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(WCAG);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жёлтом фоне) и продублирована шрифтом Брайля);</w:t>
      </w:r>
      <w:proofErr w:type="gramEnd"/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ассистента, оказывающего учащемуся необходимую помощь;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аудиофайлов</w:t>
      </w:r>
      <w:proofErr w:type="spellEnd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доступа учащегося,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учащегося;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учащихся с ограниченными возможностями здоровья по слуху: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надлежащими звуковыми средствами воспроизведения информации;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получения информации с использованием русского жестового языка (</w:t>
      </w:r>
      <w:proofErr w:type="spell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сурдоперевода</w:t>
      </w:r>
      <w:proofErr w:type="spellEnd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тифлосурдоперевода</w:t>
      </w:r>
      <w:proofErr w:type="spellEnd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учащихся, имеющих нарушения опорно-двигательного аппарата: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беспрепятственного доступа учащихся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24. Для получения без дискриминации качественного образования лицами с ограниченными возможностями здоровья, создаются: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</w:t>
      </w:r>
      <w:hyperlink r:id="rId11" w:anchor="/document/70466462/entry/19111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*(22)</w:t>
        </w:r>
      </w:hyperlink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B78" w:rsidRPr="00732B78" w:rsidRDefault="00732B78" w:rsidP="00732B78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" w:anchor="/document/71162640/entry/1011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Приказом</w:t>
        </w:r>
      </w:hyperlink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Минобрнауки</w:t>
      </w:r>
      <w:proofErr w:type="spellEnd"/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17 июля 2015 г. N 734 в пункт 25 внесены изменения</w:t>
      </w:r>
    </w:p>
    <w:p w:rsidR="00732B78" w:rsidRPr="00732B78" w:rsidRDefault="00732B78" w:rsidP="00732B78">
      <w:pPr>
        <w:shd w:val="clear" w:color="auto" w:fill="F0E9D3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" w:anchor="/document/57402423/entry/1025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образовательных организациях, осуществляющих образовательную деятельность по адаптированным общеобразовательным программам для слабослышащих учащихся (имеющих частичную потерю слуха и различную степень недоразвития речи) и позднооглохших учащихся (оглохших в дошкольном или школьном возрасте, но сохранивших самостоятельную речь), создаются два отделения: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1 отделение - для учащихся с легким недоразвитием речи, обусловленным нарушением слуха;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2 отделение - для учащихся с глубоким недоразвитием речи, обусловленным нарушением слуха.</w:t>
      </w:r>
    </w:p>
    <w:p w:rsidR="00732B78" w:rsidRPr="00732B78" w:rsidRDefault="00732B78" w:rsidP="00732B78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4" w:anchor="/document/71162640/entry/1011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Приказом</w:t>
        </w:r>
      </w:hyperlink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Минобрнауки</w:t>
      </w:r>
      <w:proofErr w:type="spellEnd"/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17 июля 2015 г. N 734 в пункт 26 внесены изменения</w:t>
      </w:r>
    </w:p>
    <w:p w:rsidR="00732B78" w:rsidRPr="00732B78" w:rsidRDefault="00732B78" w:rsidP="00732B78">
      <w:pPr>
        <w:shd w:val="clear" w:color="auto" w:fill="F0E9D3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5" w:anchor="/document/57402423/entry/1026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В образовательной организации, осуществляющей образовательную деятельность по адаптированным общеобразовательным программам, допускается совместное обучение слепых и слабовидящих учащихся, а также учащихся с пониженным зрением, страдающих </w:t>
      </w:r>
      <w:proofErr w:type="spell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косоглазием и нуждающихся в офтальмологическом сопровождении.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обучения слепых учащихся является система Брайля.</w:t>
      </w:r>
    </w:p>
    <w:p w:rsidR="00732B78" w:rsidRPr="00732B78" w:rsidRDefault="00732B78" w:rsidP="00732B78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6" w:anchor="/document/71162640/entry/1011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Приказом</w:t>
        </w:r>
      </w:hyperlink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Минобрнауки</w:t>
      </w:r>
      <w:proofErr w:type="spellEnd"/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17 июля 2015 г. N 734 в пункт 27 внесены изменения</w:t>
      </w:r>
    </w:p>
    <w:p w:rsidR="00732B78" w:rsidRPr="00732B78" w:rsidRDefault="00732B78" w:rsidP="00732B78">
      <w:pPr>
        <w:shd w:val="clear" w:color="auto" w:fill="F0E9D3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7" w:anchor="/document/57402423/entry/1027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 образовательных организациях, осуществляющих образовательную деятельность по адаптированным общеобразовательным программам для учащихся, имеющих тяжелые нарушения речи, создаются два отделения: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отделение - для учащихся, имеющих общее недоразвитие речи тяжелой степени (алалия, дизартрия, </w:t>
      </w:r>
      <w:proofErr w:type="spell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ринолалия</w:t>
      </w:r>
      <w:proofErr w:type="spellEnd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, афазия), а также учащихся, имеющих общее недоразвитие речи, сопровождающееся заиканием;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2 отделение - для учащихся с тяжелой формой заикания при нормальном развитии речи.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1 и 2 отделений комплектуются классы (группы) учащихся, имеющих однотипные формы речевой патологии, с обязательным учетом уровня их речевого развития.</w:t>
      </w:r>
    </w:p>
    <w:p w:rsidR="00732B78" w:rsidRPr="00732B78" w:rsidRDefault="00732B78" w:rsidP="00732B78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8" w:anchor="/document/71162640/entry/1012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Приказом</w:t>
        </w:r>
      </w:hyperlink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Минобрнауки</w:t>
      </w:r>
      <w:proofErr w:type="spellEnd"/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17 июля 2015 г. N 734 в пункт 28 внесены изменения</w:t>
      </w:r>
    </w:p>
    <w:p w:rsidR="00732B78" w:rsidRPr="00732B78" w:rsidRDefault="00732B78" w:rsidP="00732B78">
      <w:pPr>
        <w:shd w:val="clear" w:color="auto" w:fill="F0E9D3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9" w:anchor="/document/57402423/entry/1028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 случае если учащиеся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трудоустроены, для них открываются классы (группы) с углубленным изучением отдельных учебных предметов, предметных областей соответствующей образовательной программы.</w:t>
      </w:r>
    </w:p>
    <w:p w:rsidR="00732B78" w:rsidRPr="00732B78" w:rsidRDefault="00732B78" w:rsidP="00732B78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0" w:anchor="/document/71162640/entry/1013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Приказом</w:t>
        </w:r>
      </w:hyperlink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Минобрнауки</w:t>
      </w:r>
      <w:proofErr w:type="spellEnd"/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17 июля 2015 г. N 734 в пункт 29 внесены изменения</w:t>
      </w:r>
    </w:p>
    <w:p w:rsidR="00732B78" w:rsidRPr="00732B78" w:rsidRDefault="00732B78" w:rsidP="00732B78">
      <w:pPr>
        <w:shd w:val="clear" w:color="auto" w:fill="F0E9D3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1" w:anchor="/document/57402423/entry/1029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 образовательной организации, осуществляющей образовательную деятельность по адаптированным общеобразовательным программам, допускается: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обучение учащихся с задержкой психического развития и учащихся с расстройством </w:t>
      </w:r>
      <w:proofErr w:type="spell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</w:t>
      </w:r>
      <w:proofErr w:type="spellEnd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спектра, интеллектуальное развитие которых сопоставимо с задержкой психического развития;</w:t>
      </w:r>
      <w:proofErr w:type="gramEnd"/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</w:t>
      </w:r>
      <w:proofErr w:type="gram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для учащихся с умственной отсталостью и учащихся с расстройством </w:t>
      </w:r>
      <w:proofErr w:type="spell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</w:t>
      </w:r>
      <w:proofErr w:type="spellEnd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спектра, интеллектуальное развитие которых сопоставимо с умственной отсталостью (не более одного ребенка в один класс).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с расстройством </w:t>
      </w:r>
      <w:proofErr w:type="spell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</w:t>
      </w:r>
      <w:proofErr w:type="spellEnd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спектра, интеллектуальное развитие которых сопоставимо с задержкой психического развития, на период адаптации к нахождению в образовательной организации (от полугода до 1 года) организуется специальное сопровождение.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адаптации учащихся с расстройствами </w:t>
      </w:r>
      <w:proofErr w:type="spell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</w:t>
      </w:r>
      <w:proofErr w:type="spellEnd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спектра на групповых занятиях кроме учителя присутствует воспитатель (</w:t>
      </w:r>
      <w:proofErr w:type="spell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5 - 8 учащихся с расстройством </w:t>
      </w:r>
      <w:proofErr w:type="spell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</w:t>
      </w:r>
      <w:proofErr w:type="spellEnd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спектра на одну ставку должности педагога-психолога.</w:t>
      </w:r>
    </w:p>
    <w:p w:rsidR="00732B78" w:rsidRPr="00732B78" w:rsidRDefault="00732B78" w:rsidP="00732B78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2" w:anchor="/document/71162640/entry/1014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Приказом</w:t>
        </w:r>
      </w:hyperlink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Минобрнауки</w:t>
      </w:r>
      <w:proofErr w:type="spellEnd"/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17 июля 2015 г. N 734 в пункт 30 внесены изменения</w:t>
      </w:r>
    </w:p>
    <w:p w:rsidR="00732B78" w:rsidRPr="00732B78" w:rsidRDefault="00732B78" w:rsidP="00732B78">
      <w:pPr>
        <w:shd w:val="clear" w:color="auto" w:fill="F0E9D3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3" w:anchor="/document/57402423/entry/1030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proofErr w:type="gram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адаптированных общеобразовательных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  <w:proofErr w:type="gramEnd"/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классы (группы) с углубленным изучением отдельных учебных предметов, предметных областей соответствующей образовательной программы принимаются учащиеся, окончившие 9 (10) класс.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образования. Учащимся, не получившим квалификационного разряда, выдается свидетельство об обучении и характеристика с перечнем работ, которые они способны выполнять самостоятельно.</w:t>
      </w:r>
    </w:p>
    <w:p w:rsidR="00732B78" w:rsidRPr="00732B78" w:rsidRDefault="00732B78" w:rsidP="00732B78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4" w:anchor="/document/71162640/entry/1014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Приказом</w:t>
        </w:r>
      </w:hyperlink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Минобрнауки</w:t>
      </w:r>
      <w:proofErr w:type="spellEnd"/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17 июля 2015 г. N 734 в пункт 31 внесены изменения</w:t>
      </w:r>
    </w:p>
    <w:p w:rsidR="00732B78" w:rsidRPr="00732B78" w:rsidRDefault="00732B78" w:rsidP="00732B78">
      <w:pPr>
        <w:shd w:val="clear" w:color="auto" w:fill="F0E9D3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5" w:anchor="/document/57402423/entry/1031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31. В образовательных организациях, осуществляющих образовательную деятельность по адаптированным общеобразовательным программам для учащихся с умственной отсталостью, создаются классы (группы) для учащихся с умеренной и тяжелой умственной отсталостью.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классы (группы), группы продленного дня для учащихся с умеренной и тяжелой умственной отсталостью принимаются дети, не имеющие медицинских противопоказаний для пребывания в образовательной организации, владеющие элементарными навыками самообслуживания.</w:t>
      </w:r>
    </w:p>
    <w:p w:rsidR="00732B78" w:rsidRPr="00732B78" w:rsidRDefault="00732B78" w:rsidP="00732B78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6" w:anchor="/document/71162640/entry/1014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Приказом</w:t>
        </w:r>
      </w:hyperlink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Минобрнауки</w:t>
      </w:r>
      <w:proofErr w:type="spellEnd"/>
      <w:r w:rsidRPr="00732B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17 июля 2015 г. N 734 в пункт 32 внесены изменения</w:t>
      </w:r>
    </w:p>
    <w:p w:rsidR="00732B78" w:rsidRPr="00732B78" w:rsidRDefault="00732B78" w:rsidP="00732B78">
      <w:pPr>
        <w:shd w:val="clear" w:color="auto" w:fill="F0E9D3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7" w:anchor="/document/57402423/entry/1032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При организации образовательной деятельности по адаптированной общеобразовательной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учителя-дефектолога (сурдопедагога, тифлопедагога) на каждые 6 - 12 учащихся с ограниченными возможностями здоровья;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учителя-логопеда на каждые 6 - 12 учащихся с ограниченными возможностями здоровья;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педагога-психолога на каждые 20 учащихся с ограниченными возможностями здоровья;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ассистента (помощника) на каждые 1 - 6 учащихся с ограниченными возможностями здоровья.</w:t>
      </w:r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 организуется на дому или в медицинских организациях</w:t>
      </w:r>
      <w:hyperlink r:id="rId28" w:anchor="/document/70466462/entry/20111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*(23)</w:t>
        </w:r>
      </w:hyperlink>
    </w:p>
    <w:p w:rsidR="00732B78" w:rsidRPr="00732B78" w:rsidRDefault="00732B78" w:rsidP="00732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учащихся, нуждающихся в длительном лечении, а также детей-инвалидов в части организации </w:t>
      </w:r>
      <w:proofErr w:type="gramStart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hyperlink r:id="rId29" w:anchor="/document/70466462/entry/21111" w:history="1">
        <w:r w:rsidRPr="00732B78">
          <w:rPr>
            <w:rFonts w:ascii="Times New Roman" w:eastAsia="Times New Roman" w:hAnsi="Times New Roman" w:cs="Times New Roman"/>
            <w:color w:val="734C9B"/>
            <w:sz w:val="24"/>
            <w:szCs w:val="24"/>
            <w:lang w:eastAsia="ru-RU"/>
          </w:rPr>
          <w:t>*(24)</w:t>
        </w:r>
      </w:hyperlink>
      <w:r w:rsidRPr="00732B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B78" w:rsidRPr="00732B78" w:rsidRDefault="00732B78" w:rsidP="00732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732B78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</w:t>
      </w:r>
    </w:p>
    <w:p w:rsidR="00A21036" w:rsidRPr="00732B78" w:rsidRDefault="00A21036" w:rsidP="00732B78"/>
    <w:sectPr w:rsidR="00A21036" w:rsidRPr="00732B78" w:rsidSect="00A2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32B78"/>
    <w:rsid w:val="00000046"/>
    <w:rsid w:val="00000CF8"/>
    <w:rsid w:val="00002011"/>
    <w:rsid w:val="00003E43"/>
    <w:rsid w:val="00003E8B"/>
    <w:rsid w:val="00004AB8"/>
    <w:rsid w:val="00004F7C"/>
    <w:rsid w:val="0000537E"/>
    <w:rsid w:val="00005AA2"/>
    <w:rsid w:val="00006957"/>
    <w:rsid w:val="00010526"/>
    <w:rsid w:val="00010A1A"/>
    <w:rsid w:val="00011E7E"/>
    <w:rsid w:val="00012FE5"/>
    <w:rsid w:val="000131DB"/>
    <w:rsid w:val="00014228"/>
    <w:rsid w:val="0001526A"/>
    <w:rsid w:val="00015D69"/>
    <w:rsid w:val="00017171"/>
    <w:rsid w:val="00021373"/>
    <w:rsid w:val="0002147C"/>
    <w:rsid w:val="00021606"/>
    <w:rsid w:val="0002321F"/>
    <w:rsid w:val="000243B6"/>
    <w:rsid w:val="00024A87"/>
    <w:rsid w:val="00024B74"/>
    <w:rsid w:val="00024F61"/>
    <w:rsid w:val="00025033"/>
    <w:rsid w:val="000260DE"/>
    <w:rsid w:val="00026FDA"/>
    <w:rsid w:val="00027354"/>
    <w:rsid w:val="00030935"/>
    <w:rsid w:val="000312CD"/>
    <w:rsid w:val="0003163B"/>
    <w:rsid w:val="000316F4"/>
    <w:rsid w:val="00031A51"/>
    <w:rsid w:val="00033710"/>
    <w:rsid w:val="00035D2D"/>
    <w:rsid w:val="00037236"/>
    <w:rsid w:val="0003777F"/>
    <w:rsid w:val="00040B05"/>
    <w:rsid w:val="00040E9D"/>
    <w:rsid w:val="000412BA"/>
    <w:rsid w:val="000421DC"/>
    <w:rsid w:val="00042C4B"/>
    <w:rsid w:val="000455BD"/>
    <w:rsid w:val="00045692"/>
    <w:rsid w:val="0004666F"/>
    <w:rsid w:val="00051605"/>
    <w:rsid w:val="000522A7"/>
    <w:rsid w:val="00057825"/>
    <w:rsid w:val="00061B28"/>
    <w:rsid w:val="00062A7D"/>
    <w:rsid w:val="0006389F"/>
    <w:rsid w:val="0006397B"/>
    <w:rsid w:val="000646CB"/>
    <w:rsid w:val="00064DA1"/>
    <w:rsid w:val="0006551F"/>
    <w:rsid w:val="000655DB"/>
    <w:rsid w:val="00065FB7"/>
    <w:rsid w:val="00066B2C"/>
    <w:rsid w:val="0007042C"/>
    <w:rsid w:val="000705C4"/>
    <w:rsid w:val="00070B52"/>
    <w:rsid w:val="000714E7"/>
    <w:rsid w:val="00071A50"/>
    <w:rsid w:val="0007207F"/>
    <w:rsid w:val="000750EB"/>
    <w:rsid w:val="00076247"/>
    <w:rsid w:val="000772BF"/>
    <w:rsid w:val="000779EE"/>
    <w:rsid w:val="00077D37"/>
    <w:rsid w:val="000801B9"/>
    <w:rsid w:val="00081C3A"/>
    <w:rsid w:val="00082F51"/>
    <w:rsid w:val="00084118"/>
    <w:rsid w:val="00084EAB"/>
    <w:rsid w:val="0008517C"/>
    <w:rsid w:val="0008536B"/>
    <w:rsid w:val="00085B6A"/>
    <w:rsid w:val="00086D2E"/>
    <w:rsid w:val="0008789F"/>
    <w:rsid w:val="00090152"/>
    <w:rsid w:val="0009066E"/>
    <w:rsid w:val="00090DCD"/>
    <w:rsid w:val="00090FA9"/>
    <w:rsid w:val="00091BD3"/>
    <w:rsid w:val="00092E80"/>
    <w:rsid w:val="00094DFF"/>
    <w:rsid w:val="000952F1"/>
    <w:rsid w:val="00095E5B"/>
    <w:rsid w:val="0009695C"/>
    <w:rsid w:val="00096E3A"/>
    <w:rsid w:val="00097460"/>
    <w:rsid w:val="000A17FA"/>
    <w:rsid w:val="000A4169"/>
    <w:rsid w:val="000A649E"/>
    <w:rsid w:val="000A6F40"/>
    <w:rsid w:val="000A7532"/>
    <w:rsid w:val="000B2574"/>
    <w:rsid w:val="000B3F16"/>
    <w:rsid w:val="000B4DF7"/>
    <w:rsid w:val="000B52AE"/>
    <w:rsid w:val="000B5660"/>
    <w:rsid w:val="000B6A64"/>
    <w:rsid w:val="000B7B2C"/>
    <w:rsid w:val="000C232A"/>
    <w:rsid w:val="000C2371"/>
    <w:rsid w:val="000C3CCE"/>
    <w:rsid w:val="000C55D8"/>
    <w:rsid w:val="000C6257"/>
    <w:rsid w:val="000C76A5"/>
    <w:rsid w:val="000D1776"/>
    <w:rsid w:val="000D1858"/>
    <w:rsid w:val="000D18D2"/>
    <w:rsid w:val="000D21A0"/>
    <w:rsid w:val="000D2427"/>
    <w:rsid w:val="000D29E6"/>
    <w:rsid w:val="000D2D2D"/>
    <w:rsid w:val="000D327D"/>
    <w:rsid w:val="000D3B4F"/>
    <w:rsid w:val="000D53A7"/>
    <w:rsid w:val="000D589E"/>
    <w:rsid w:val="000D66AF"/>
    <w:rsid w:val="000D7199"/>
    <w:rsid w:val="000D7FC1"/>
    <w:rsid w:val="000E1373"/>
    <w:rsid w:val="000E180D"/>
    <w:rsid w:val="000E2AE2"/>
    <w:rsid w:val="000E2C52"/>
    <w:rsid w:val="000E3669"/>
    <w:rsid w:val="000E3972"/>
    <w:rsid w:val="000E48D7"/>
    <w:rsid w:val="000E585C"/>
    <w:rsid w:val="000E692B"/>
    <w:rsid w:val="000E6B9F"/>
    <w:rsid w:val="000E6F59"/>
    <w:rsid w:val="000E7D89"/>
    <w:rsid w:val="000F13C9"/>
    <w:rsid w:val="000F1C86"/>
    <w:rsid w:val="000F28D8"/>
    <w:rsid w:val="000F4382"/>
    <w:rsid w:val="000F44F4"/>
    <w:rsid w:val="000F49BE"/>
    <w:rsid w:val="000F4D8F"/>
    <w:rsid w:val="000F4DF1"/>
    <w:rsid w:val="000F4FED"/>
    <w:rsid w:val="000F520A"/>
    <w:rsid w:val="00100389"/>
    <w:rsid w:val="00101BE7"/>
    <w:rsid w:val="001037CB"/>
    <w:rsid w:val="0010403C"/>
    <w:rsid w:val="0010425A"/>
    <w:rsid w:val="00104B76"/>
    <w:rsid w:val="00104DEB"/>
    <w:rsid w:val="00105E10"/>
    <w:rsid w:val="001062E3"/>
    <w:rsid w:val="00107525"/>
    <w:rsid w:val="001075D6"/>
    <w:rsid w:val="00110533"/>
    <w:rsid w:val="00110C39"/>
    <w:rsid w:val="0011291D"/>
    <w:rsid w:val="00115745"/>
    <w:rsid w:val="0011637C"/>
    <w:rsid w:val="00116D72"/>
    <w:rsid w:val="00117764"/>
    <w:rsid w:val="00117D3A"/>
    <w:rsid w:val="00117DC4"/>
    <w:rsid w:val="00120BEC"/>
    <w:rsid w:val="001219DF"/>
    <w:rsid w:val="00121C06"/>
    <w:rsid w:val="00121F29"/>
    <w:rsid w:val="00123F15"/>
    <w:rsid w:val="00124428"/>
    <w:rsid w:val="00125333"/>
    <w:rsid w:val="0012557B"/>
    <w:rsid w:val="00125F7E"/>
    <w:rsid w:val="00126B17"/>
    <w:rsid w:val="001276B4"/>
    <w:rsid w:val="0012778C"/>
    <w:rsid w:val="0013054C"/>
    <w:rsid w:val="001320D2"/>
    <w:rsid w:val="00132A00"/>
    <w:rsid w:val="00132F05"/>
    <w:rsid w:val="00134CA7"/>
    <w:rsid w:val="0013552C"/>
    <w:rsid w:val="00136DEC"/>
    <w:rsid w:val="0013781B"/>
    <w:rsid w:val="00137930"/>
    <w:rsid w:val="00142117"/>
    <w:rsid w:val="0014263A"/>
    <w:rsid w:val="001428A6"/>
    <w:rsid w:val="00143722"/>
    <w:rsid w:val="0014514D"/>
    <w:rsid w:val="00145CC0"/>
    <w:rsid w:val="00146548"/>
    <w:rsid w:val="00147EB0"/>
    <w:rsid w:val="00147F1B"/>
    <w:rsid w:val="00147FE6"/>
    <w:rsid w:val="00151401"/>
    <w:rsid w:val="001514B1"/>
    <w:rsid w:val="00152E59"/>
    <w:rsid w:val="001531C8"/>
    <w:rsid w:val="0015415A"/>
    <w:rsid w:val="001541DF"/>
    <w:rsid w:val="00155596"/>
    <w:rsid w:val="00156FA4"/>
    <w:rsid w:val="001574B3"/>
    <w:rsid w:val="0015755A"/>
    <w:rsid w:val="00161032"/>
    <w:rsid w:val="00161601"/>
    <w:rsid w:val="00162C48"/>
    <w:rsid w:val="00163BF7"/>
    <w:rsid w:val="00165026"/>
    <w:rsid w:val="001658A5"/>
    <w:rsid w:val="00165D33"/>
    <w:rsid w:val="00166686"/>
    <w:rsid w:val="001709E7"/>
    <w:rsid w:val="00170DF2"/>
    <w:rsid w:val="001722E8"/>
    <w:rsid w:val="001724B1"/>
    <w:rsid w:val="001729C8"/>
    <w:rsid w:val="00172E5C"/>
    <w:rsid w:val="00172ECC"/>
    <w:rsid w:val="0017342B"/>
    <w:rsid w:val="001739F0"/>
    <w:rsid w:val="00173DF1"/>
    <w:rsid w:val="001740A2"/>
    <w:rsid w:val="00177255"/>
    <w:rsid w:val="00177665"/>
    <w:rsid w:val="0017767C"/>
    <w:rsid w:val="001817AE"/>
    <w:rsid w:val="001819FA"/>
    <w:rsid w:val="0018261E"/>
    <w:rsid w:val="00182F2A"/>
    <w:rsid w:val="001837A5"/>
    <w:rsid w:val="00183BB6"/>
    <w:rsid w:val="001845E0"/>
    <w:rsid w:val="00184601"/>
    <w:rsid w:val="00184816"/>
    <w:rsid w:val="00184B72"/>
    <w:rsid w:val="00185A3A"/>
    <w:rsid w:val="00186D03"/>
    <w:rsid w:val="00191D0E"/>
    <w:rsid w:val="00192745"/>
    <w:rsid w:val="00192C9F"/>
    <w:rsid w:val="00193AAE"/>
    <w:rsid w:val="00194BEC"/>
    <w:rsid w:val="00194CC7"/>
    <w:rsid w:val="00195B6C"/>
    <w:rsid w:val="00196166"/>
    <w:rsid w:val="00196CEC"/>
    <w:rsid w:val="001A1AF9"/>
    <w:rsid w:val="001A2AEA"/>
    <w:rsid w:val="001A42C3"/>
    <w:rsid w:val="001A5A61"/>
    <w:rsid w:val="001A5B9D"/>
    <w:rsid w:val="001A61AF"/>
    <w:rsid w:val="001A6244"/>
    <w:rsid w:val="001A62D5"/>
    <w:rsid w:val="001A6746"/>
    <w:rsid w:val="001A7198"/>
    <w:rsid w:val="001A7B69"/>
    <w:rsid w:val="001A7D65"/>
    <w:rsid w:val="001A7DB6"/>
    <w:rsid w:val="001B143D"/>
    <w:rsid w:val="001B1546"/>
    <w:rsid w:val="001B17C4"/>
    <w:rsid w:val="001B19D0"/>
    <w:rsid w:val="001B3631"/>
    <w:rsid w:val="001B4C66"/>
    <w:rsid w:val="001B5601"/>
    <w:rsid w:val="001B60A2"/>
    <w:rsid w:val="001C00DC"/>
    <w:rsid w:val="001C1AD8"/>
    <w:rsid w:val="001C27ED"/>
    <w:rsid w:val="001C4F95"/>
    <w:rsid w:val="001C57CD"/>
    <w:rsid w:val="001C66EB"/>
    <w:rsid w:val="001C7A36"/>
    <w:rsid w:val="001D01AD"/>
    <w:rsid w:val="001D0B04"/>
    <w:rsid w:val="001D22E8"/>
    <w:rsid w:val="001D5512"/>
    <w:rsid w:val="001D6A21"/>
    <w:rsid w:val="001E29AD"/>
    <w:rsid w:val="001E41C8"/>
    <w:rsid w:val="001E49E9"/>
    <w:rsid w:val="001E5EEC"/>
    <w:rsid w:val="001E5EFF"/>
    <w:rsid w:val="001E65E4"/>
    <w:rsid w:val="001E6809"/>
    <w:rsid w:val="001E7D07"/>
    <w:rsid w:val="001F1214"/>
    <w:rsid w:val="001F15E8"/>
    <w:rsid w:val="001F1A4A"/>
    <w:rsid w:val="001F5E15"/>
    <w:rsid w:val="001F6C62"/>
    <w:rsid w:val="001F7B79"/>
    <w:rsid w:val="00200934"/>
    <w:rsid w:val="00200C17"/>
    <w:rsid w:val="00200C69"/>
    <w:rsid w:val="00201863"/>
    <w:rsid w:val="00201D95"/>
    <w:rsid w:val="00202B75"/>
    <w:rsid w:val="00202E04"/>
    <w:rsid w:val="0020362C"/>
    <w:rsid w:val="002040E9"/>
    <w:rsid w:val="002045E1"/>
    <w:rsid w:val="00204E44"/>
    <w:rsid w:val="0020699A"/>
    <w:rsid w:val="00207058"/>
    <w:rsid w:val="002072D1"/>
    <w:rsid w:val="002100B3"/>
    <w:rsid w:val="00212162"/>
    <w:rsid w:val="00212934"/>
    <w:rsid w:val="00214E68"/>
    <w:rsid w:val="0021576B"/>
    <w:rsid w:val="0021662C"/>
    <w:rsid w:val="0021743A"/>
    <w:rsid w:val="00220C83"/>
    <w:rsid w:val="00220CD3"/>
    <w:rsid w:val="002210D0"/>
    <w:rsid w:val="0022268E"/>
    <w:rsid w:val="00222A2D"/>
    <w:rsid w:val="00222BF9"/>
    <w:rsid w:val="002234B9"/>
    <w:rsid w:val="00225184"/>
    <w:rsid w:val="0022700A"/>
    <w:rsid w:val="00231BF4"/>
    <w:rsid w:val="00233153"/>
    <w:rsid w:val="002331AA"/>
    <w:rsid w:val="002358AC"/>
    <w:rsid w:val="00235926"/>
    <w:rsid w:val="00236345"/>
    <w:rsid w:val="00237A31"/>
    <w:rsid w:val="0024003C"/>
    <w:rsid w:val="00240718"/>
    <w:rsid w:val="00240AF1"/>
    <w:rsid w:val="002420A6"/>
    <w:rsid w:val="002422EC"/>
    <w:rsid w:val="00242E8D"/>
    <w:rsid w:val="00243383"/>
    <w:rsid w:val="00245311"/>
    <w:rsid w:val="002456E7"/>
    <w:rsid w:val="00246104"/>
    <w:rsid w:val="0024677E"/>
    <w:rsid w:val="0024700C"/>
    <w:rsid w:val="00247538"/>
    <w:rsid w:val="00250131"/>
    <w:rsid w:val="00251D16"/>
    <w:rsid w:val="0025304F"/>
    <w:rsid w:val="00254CA0"/>
    <w:rsid w:val="00254E4B"/>
    <w:rsid w:val="00256A7D"/>
    <w:rsid w:val="002574B8"/>
    <w:rsid w:val="0025768B"/>
    <w:rsid w:val="00257AA5"/>
    <w:rsid w:val="002600B5"/>
    <w:rsid w:val="00261CD1"/>
    <w:rsid w:val="002620A2"/>
    <w:rsid w:val="00262A7A"/>
    <w:rsid w:val="00262BAE"/>
    <w:rsid w:val="00263DC7"/>
    <w:rsid w:val="002679E0"/>
    <w:rsid w:val="00267D95"/>
    <w:rsid w:val="00270D3F"/>
    <w:rsid w:val="00271EFB"/>
    <w:rsid w:val="00271F11"/>
    <w:rsid w:val="002723D6"/>
    <w:rsid w:val="00273D08"/>
    <w:rsid w:val="00274A87"/>
    <w:rsid w:val="00275228"/>
    <w:rsid w:val="00275C1C"/>
    <w:rsid w:val="00276431"/>
    <w:rsid w:val="002805BD"/>
    <w:rsid w:val="00280AA8"/>
    <w:rsid w:val="00280BC1"/>
    <w:rsid w:val="002812AF"/>
    <w:rsid w:val="00281851"/>
    <w:rsid w:val="00282527"/>
    <w:rsid w:val="00282A6B"/>
    <w:rsid w:val="00282A6E"/>
    <w:rsid w:val="002835D1"/>
    <w:rsid w:val="002840CC"/>
    <w:rsid w:val="00284B13"/>
    <w:rsid w:val="00292B32"/>
    <w:rsid w:val="002934E8"/>
    <w:rsid w:val="0029465C"/>
    <w:rsid w:val="00295314"/>
    <w:rsid w:val="00295A8E"/>
    <w:rsid w:val="00295FA5"/>
    <w:rsid w:val="002A04AD"/>
    <w:rsid w:val="002A0A24"/>
    <w:rsid w:val="002A151A"/>
    <w:rsid w:val="002A1A1F"/>
    <w:rsid w:val="002A3908"/>
    <w:rsid w:val="002A55E8"/>
    <w:rsid w:val="002A6AB2"/>
    <w:rsid w:val="002A6D77"/>
    <w:rsid w:val="002B0156"/>
    <w:rsid w:val="002B1488"/>
    <w:rsid w:val="002B294F"/>
    <w:rsid w:val="002B3D7B"/>
    <w:rsid w:val="002B442F"/>
    <w:rsid w:val="002B5549"/>
    <w:rsid w:val="002B72D8"/>
    <w:rsid w:val="002C0919"/>
    <w:rsid w:val="002C0C68"/>
    <w:rsid w:val="002C0D77"/>
    <w:rsid w:val="002C1018"/>
    <w:rsid w:val="002C30AC"/>
    <w:rsid w:val="002C3189"/>
    <w:rsid w:val="002C5E1A"/>
    <w:rsid w:val="002C612D"/>
    <w:rsid w:val="002C6927"/>
    <w:rsid w:val="002C7167"/>
    <w:rsid w:val="002C73AF"/>
    <w:rsid w:val="002D0619"/>
    <w:rsid w:val="002D248D"/>
    <w:rsid w:val="002D52A0"/>
    <w:rsid w:val="002D60FF"/>
    <w:rsid w:val="002D791B"/>
    <w:rsid w:val="002E0FAD"/>
    <w:rsid w:val="002E1639"/>
    <w:rsid w:val="002E17C9"/>
    <w:rsid w:val="002E1CCA"/>
    <w:rsid w:val="002E2F09"/>
    <w:rsid w:val="002E51A3"/>
    <w:rsid w:val="002E5DBA"/>
    <w:rsid w:val="002E6DCD"/>
    <w:rsid w:val="002E6FE2"/>
    <w:rsid w:val="002E702B"/>
    <w:rsid w:val="002F1437"/>
    <w:rsid w:val="002F1A47"/>
    <w:rsid w:val="002F1DF0"/>
    <w:rsid w:val="002F51A6"/>
    <w:rsid w:val="002F532D"/>
    <w:rsid w:val="002F5C56"/>
    <w:rsid w:val="002F5E90"/>
    <w:rsid w:val="002F6FC3"/>
    <w:rsid w:val="002F7D11"/>
    <w:rsid w:val="00300646"/>
    <w:rsid w:val="00302284"/>
    <w:rsid w:val="00303785"/>
    <w:rsid w:val="00303F55"/>
    <w:rsid w:val="00304447"/>
    <w:rsid w:val="00305F76"/>
    <w:rsid w:val="0030617D"/>
    <w:rsid w:val="00306736"/>
    <w:rsid w:val="00306EAD"/>
    <w:rsid w:val="00310020"/>
    <w:rsid w:val="003106A9"/>
    <w:rsid w:val="00310DF2"/>
    <w:rsid w:val="003110F6"/>
    <w:rsid w:val="0031188A"/>
    <w:rsid w:val="00311F00"/>
    <w:rsid w:val="0031719F"/>
    <w:rsid w:val="00317F86"/>
    <w:rsid w:val="003216BD"/>
    <w:rsid w:val="00322424"/>
    <w:rsid w:val="00323229"/>
    <w:rsid w:val="0032374C"/>
    <w:rsid w:val="003249C5"/>
    <w:rsid w:val="003251C5"/>
    <w:rsid w:val="00325DDA"/>
    <w:rsid w:val="003263BB"/>
    <w:rsid w:val="00326887"/>
    <w:rsid w:val="00326CC1"/>
    <w:rsid w:val="00326EC5"/>
    <w:rsid w:val="00327476"/>
    <w:rsid w:val="003275A9"/>
    <w:rsid w:val="003331E0"/>
    <w:rsid w:val="00333613"/>
    <w:rsid w:val="00334D9B"/>
    <w:rsid w:val="00335F7B"/>
    <w:rsid w:val="003373EE"/>
    <w:rsid w:val="0033767A"/>
    <w:rsid w:val="003402BC"/>
    <w:rsid w:val="0034168C"/>
    <w:rsid w:val="003464F1"/>
    <w:rsid w:val="0034676C"/>
    <w:rsid w:val="00351007"/>
    <w:rsid w:val="003513E4"/>
    <w:rsid w:val="003529D7"/>
    <w:rsid w:val="00353058"/>
    <w:rsid w:val="00353D6F"/>
    <w:rsid w:val="00354E6B"/>
    <w:rsid w:val="003557E6"/>
    <w:rsid w:val="00356DB1"/>
    <w:rsid w:val="0035743A"/>
    <w:rsid w:val="0035751D"/>
    <w:rsid w:val="003578C2"/>
    <w:rsid w:val="00357D04"/>
    <w:rsid w:val="00357E72"/>
    <w:rsid w:val="0036061F"/>
    <w:rsid w:val="003621D4"/>
    <w:rsid w:val="00362304"/>
    <w:rsid w:val="00362630"/>
    <w:rsid w:val="00362C27"/>
    <w:rsid w:val="003630CB"/>
    <w:rsid w:val="003633E3"/>
    <w:rsid w:val="00363910"/>
    <w:rsid w:val="00366033"/>
    <w:rsid w:val="003664E1"/>
    <w:rsid w:val="00366A7A"/>
    <w:rsid w:val="00367D41"/>
    <w:rsid w:val="003706CF"/>
    <w:rsid w:val="003708C3"/>
    <w:rsid w:val="003732E8"/>
    <w:rsid w:val="00374FD4"/>
    <w:rsid w:val="00375F8B"/>
    <w:rsid w:val="00376203"/>
    <w:rsid w:val="00377AED"/>
    <w:rsid w:val="00380041"/>
    <w:rsid w:val="003824D5"/>
    <w:rsid w:val="00384155"/>
    <w:rsid w:val="00384A37"/>
    <w:rsid w:val="00384BFA"/>
    <w:rsid w:val="003858F2"/>
    <w:rsid w:val="00387080"/>
    <w:rsid w:val="003879E1"/>
    <w:rsid w:val="00390994"/>
    <w:rsid w:val="003917A4"/>
    <w:rsid w:val="003924CF"/>
    <w:rsid w:val="003930FE"/>
    <w:rsid w:val="00393883"/>
    <w:rsid w:val="00394A44"/>
    <w:rsid w:val="0039599D"/>
    <w:rsid w:val="003966C1"/>
    <w:rsid w:val="003A021F"/>
    <w:rsid w:val="003A0698"/>
    <w:rsid w:val="003A21BF"/>
    <w:rsid w:val="003A21E8"/>
    <w:rsid w:val="003A310A"/>
    <w:rsid w:val="003A345A"/>
    <w:rsid w:val="003A360C"/>
    <w:rsid w:val="003A521D"/>
    <w:rsid w:val="003A5544"/>
    <w:rsid w:val="003A5B62"/>
    <w:rsid w:val="003A6432"/>
    <w:rsid w:val="003A6869"/>
    <w:rsid w:val="003A7CF6"/>
    <w:rsid w:val="003B0070"/>
    <w:rsid w:val="003B170B"/>
    <w:rsid w:val="003B2ED2"/>
    <w:rsid w:val="003B46B0"/>
    <w:rsid w:val="003B48A7"/>
    <w:rsid w:val="003B5353"/>
    <w:rsid w:val="003B5523"/>
    <w:rsid w:val="003C06BE"/>
    <w:rsid w:val="003C107A"/>
    <w:rsid w:val="003C34EE"/>
    <w:rsid w:val="003C71BC"/>
    <w:rsid w:val="003C7361"/>
    <w:rsid w:val="003C7883"/>
    <w:rsid w:val="003C7B15"/>
    <w:rsid w:val="003C7DBF"/>
    <w:rsid w:val="003D0D6E"/>
    <w:rsid w:val="003D1B75"/>
    <w:rsid w:val="003D1F97"/>
    <w:rsid w:val="003D2343"/>
    <w:rsid w:val="003D2536"/>
    <w:rsid w:val="003D49A9"/>
    <w:rsid w:val="003D5A80"/>
    <w:rsid w:val="003E1137"/>
    <w:rsid w:val="003E25D7"/>
    <w:rsid w:val="003E3A84"/>
    <w:rsid w:val="003E3CC6"/>
    <w:rsid w:val="003E5393"/>
    <w:rsid w:val="003E630E"/>
    <w:rsid w:val="003E733E"/>
    <w:rsid w:val="003F10A5"/>
    <w:rsid w:val="003F18E2"/>
    <w:rsid w:val="003F261E"/>
    <w:rsid w:val="003F3070"/>
    <w:rsid w:val="003F71ED"/>
    <w:rsid w:val="003F7E3D"/>
    <w:rsid w:val="00400B2F"/>
    <w:rsid w:val="00401F93"/>
    <w:rsid w:val="004023E0"/>
    <w:rsid w:val="004034FA"/>
    <w:rsid w:val="00405163"/>
    <w:rsid w:val="0040780A"/>
    <w:rsid w:val="00407F17"/>
    <w:rsid w:val="00410367"/>
    <w:rsid w:val="00410658"/>
    <w:rsid w:val="00412B17"/>
    <w:rsid w:val="004131FC"/>
    <w:rsid w:val="00414155"/>
    <w:rsid w:val="0041470C"/>
    <w:rsid w:val="00415690"/>
    <w:rsid w:val="00420543"/>
    <w:rsid w:val="00421B29"/>
    <w:rsid w:val="00423016"/>
    <w:rsid w:val="004235F1"/>
    <w:rsid w:val="00425155"/>
    <w:rsid w:val="0042568D"/>
    <w:rsid w:val="00427B4A"/>
    <w:rsid w:val="004306D1"/>
    <w:rsid w:val="00430FAB"/>
    <w:rsid w:val="00431A17"/>
    <w:rsid w:val="00432141"/>
    <w:rsid w:val="004325A1"/>
    <w:rsid w:val="00433A5D"/>
    <w:rsid w:val="00433CAD"/>
    <w:rsid w:val="00433DA6"/>
    <w:rsid w:val="0043733D"/>
    <w:rsid w:val="00437C8E"/>
    <w:rsid w:val="00437FE0"/>
    <w:rsid w:val="00441376"/>
    <w:rsid w:val="00442CF3"/>
    <w:rsid w:val="004444A2"/>
    <w:rsid w:val="0044508A"/>
    <w:rsid w:val="0044526B"/>
    <w:rsid w:val="00445A45"/>
    <w:rsid w:val="00445CB6"/>
    <w:rsid w:val="00447513"/>
    <w:rsid w:val="0045003A"/>
    <w:rsid w:val="00450CBB"/>
    <w:rsid w:val="0045286B"/>
    <w:rsid w:val="004546ED"/>
    <w:rsid w:val="0046052A"/>
    <w:rsid w:val="00461E05"/>
    <w:rsid w:val="0046287F"/>
    <w:rsid w:val="00464C92"/>
    <w:rsid w:val="00465D78"/>
    <w:rsid w:val="0046603C"/>
    <w:rsid w:val="00466C63"/>
    <w:rsid w:val="00467921"/>
    <w:rsid w:val="00470E6D"/>
    <w:rsid w:val="00471F71"/>
    <w:rsid w:val="00473BF0"/>
    <w:rsid w:val="004745E5"/>
    <w:rsid w:val="00474EBF"/>
    <w:rsid w:val="004759EB"/>
    <w:rsid w:val="0047768F"/>
    <w:rsid w:val="00477804"/>
    <w:rsid w:val="00477D16"/>
    <w:rsid w:val="004806C0"/>
    <w:rsid w:val="004819AC"/>
    <w:rsid w:val="004827A7"/>
    <w:rsid w:val="00482CCD"/>
    <w:rsid w:val="00485322"/>
    <w:rsid w:val="004857F1"/>
    <w:rsid w:val="00487A39"/>
    <w:rsid w:val="0049085F"/>
    <w:rsid w:val="00491F96"/>
    <w:rsid w:val="00492ECC"/>
    <w:rsid w:val="00493894"/>
    <w:rsid w:val="00496DA6"/>
    <w:rsid w:val="004972FC"/>
    <w:rsid w:val="004973C5"/>
    <w:rsid w:val="004978BF"/>
    <w:rsid w:val="004A0107"/>
    <w:rsid w:val="004A02C1"/>
    <w:rsid w:val="004A14BA"/>
    <w:rsid w:val="004A3902"/>
    <w:rsid w:val="004A54AE"/>
    <w:rsid w:val="004A5841"/>
    <w:rsid w:val="004A7353"/>
    <w:rsid w:val="004B07AA"/>
    <w:rsid w:val="004B14BA"/>
    <w:rsid w:val="004B1963"/>
    <w:rsid w:val="004B2B5B"/>
    <w:rsid w:val="004B2B82"/>
    <w:rsid w:val="004B491E"/>
    <w:rsid w:val="004B5BA6"/>
    <w:rsid w:val="004B670D"/>
    <w:rsid w:val="004B6C2A"/>
    <w:rsid w:val="004B78B5"/>
    <w:rsid w:val="004C25BE"/>
    <w:rsid w:val="004C48C2"/>
    <w:rsid w:val="004C50F2"/>
    <w:rsid w:val="004C598A"/>
    <w:rsid w:val="004C5DE8"/>
    <w:rsid w:val="004C7354"/>
    <w:rsid w:val="004D043A"/>
    <w:rsid w:val="004D0FC1"/>
    <w:rsid w:val="004D1C0C"/>
    <w:rsid w:val="004D3B47"/>
    <w:rsid w:val="004D4A64"/>
    <w:rsid w:val="004D53F5"/>
    <w:rsid w:val="004D56BB"/>
    <w:rsid w:val="004D62B3"/>
    <w:rsid w:val="004D7341"/>
    <w:rsid w:val="004E05FB"/>
    <w:rsid w:val="004E1447"/>
    <w:rsid w:val="004E4998"/>
    <w:rsid w:val="004E4E65"/>
    <w:rsid w:val="004E51E5"/>
    <w:rsid w:val="004E75CE"/>
    <w:rsid w:val="004F0EAE"/>
    <w:rsid w:val="004F10BF"/>
    <w:rsid w:val="004F232D"/>
    <w:rsid w:val="004F28C5"/>
    <w:rsid w:val="004F478E"/>
    <w:rsid w:val="004F484D"/>
    <w:rsid w:val="004F4A7C"/>
    <w:rsid w:val="004F4B05"/>
    <w:rsid w:val="004F7B29"/>
    <w:rsid w:val="00500DFB"/>
    <w:rsid w:val="00503FBA"/>
    <w:rsid w:val="00505C32"/>
    <w:rsid w:val="005063FA"/>
    <w:rsid w:val="00506570"/>
    <w:rsid w:val="00506C2C"/>
    <w:rsid w:val="00506F21"/>
    <w:rsid w:val="00510D52"/>
    <w:rsid w:val="0051156F"/>
    <w:rsid w:val="00511F40"/>
    <w:rsid w:val="0051254A"/>
    <w:rsid w:val="00512DBD"/>
    <w:rsid w:val="00512E0F"/>
    <w:rsid w:val="00513616"/>
    <w:rsid w:val="00513A69"/>
    <w:rsid w:val="00514DD5"/>
    <w:rsid w:val="005166F9"/>
    <w:rsid w:val="00516ACD"/>
    <w:rsid w:val="00520423"/>
    <w:rsid w:val="00521336"/>
    <w:rsid w:val="005220AE"/>
    <w:rsid w:val="005232F8"/>
    <w:rsid w:val="00524F19"/>
    <w:rsid w:val="00525DCB"/>
    <w:rsid w:val="00527209"/>
    <w:rsid w:val="00530EC6"/>
    <w:rsid w:val="0053200A"/>
    <w:rsid w:val="00540132"/>
    <w:rsid w:val="005403D6"/>
    <w:rsid w:val="00540645"/>
    <w:rsid w:val="00542378"/>
    <w:rsid w:val="00542D57"/>
    <w:rsid w:val="005433D4"/>
    <w:rsid w:val="005437B8"/>
    <w:rsid w:val="00543F7E"/>
    <w:rsid w:val="00544565"/>
    <w:rsid w:val="00545798"/>
    <w:rsid w:val="005468BE"/>
    <w:rsid w:val="00551037"/>
    <w:rsid w:val="00551293"/>
    <w:rsid w:val="00552704"/>
    <w:rsid w:val="00552D70"/>
    <w:rsid w:val="005548B4"/>
    <w:rsid w:val="00554FE5"/>
    <w:rsid w:val="00555B2B"/>
    <w:rsid w:val="00556275"/>
    <w:rsid w:val="00557901"/>
    <w:rsid w:val="00557D67"/>
    <w:rsid w:val="005600AD"/>
    <w:rsid w:val="0056324B"/>
    <w:rsid w:val="0056492F"/>
    <w:rsid w:val="005658B5"/>
    <w:rsid w:val="00566027"/>
    <w:rsid w:val="00567434"/>
    <w:rsid w:val="00567729"/>
    <w:rsid w:val="0056792F"/>
    <w:rsid w:val="00570F8A"/>
    <w:rsid w:val="005727C3"/>
    <w:rsid w:val="005730D7"/>
    <w:rsid w:val="0057446F"/>
    <w:rsid w:val="0057492D"/>
    <w:rsid w:val="00574C08"/>
    <w:rsid w:val="0057630E"/>
    <w:rsid w:val="00576440"/>
    <w:rsid w:val="00576980"/>
    <w:rsid w:val="00580CA8"/>
    <w:rsid w:val="00580D3E"/>
    <w:rsid w:val="00581FA0"/>
    <w:rsid w:val="00582C72"/>
    <w:rsid w:val="00584560"/>
    <w:rsid w:val="00585578"/>
    <w:rsid w:val="0058627B"/>
    <w:rsid w:val="00586B80"/>
    <w:rsid w:val="00586DCC"/>
    <w:rsid w:val="00587540"/>
    <w:rsid w:val="0058799D"/>
    <w:rsid w:val="005916A7"/>
    <w:rsid w:val="00592181"/>
    <w:rsid w:val="0059228E"/>
    <w:rsid w:val="0059467E"/>
    <w:rsid w:val="005954A7"/>
    <w:rsid w:val="00595A36"/>
    <w:rsid w:val="00595E48"/>
    <w:rsid w:val="00596460"/>
    <w:rsid w:val="00596D76"/>
    <w:rsid w:val="005A2052"/>
    <w:rsid w:val="005A2295"/>
    <w:rsid w:val="005A2821"/>
    <w:rsid w:val="005A2E71"/>
    <w:rsid w:val="005A2FB9"/>
    <w:rsid w:val="005A4B30"/>
    <w:rsid w:val="005A6221"/>
    <w:rsid w:val="005A65A9"/>
    <w:rsid w:val="005A7203"/>
    <w:rsid w:val="005A75D9"/>
    <w:rsid w:val="005A76D9"/>
    <w:rsid w:val="005B0215"/>
    <w:rsid w:val="005B0FCA"/>
    <w:rsid w:val="005B1BE7"/>
    <w:rsid w:val="005B2B85"/>
    <w:rsid w:val="005B35D0"/>
    <w:rsid w:val="005B4B4F"/>
    <w:rsid w:val="005B5122"/>
    <w:rsid w:val="005B53E3"/>
    <w:rsid w:val="005B5ECF"/>
    <w:rsid w:val="005B61C2"/>
    <w:rsid w:val="005B6DE6"/>
    <w:rsid w:val="005C0557"/>
    <w:rsid w:val="005C09B2"/>
    <w:rsid w:val="005C3465"/>
    <w:rsid w:val="005C3AFC"/>
    <w:rsid w:val="005C4CA1"/>
    <w:rsid w:val="005C6551"/>
    <w:rsid w:val="005C6C11"/>
    <w:rsid w:val="005C7027"/>
    <w:rsid w:val="005D16B3"/>
    <w:rsid w:val="005D17CA"/>
    <w:rsid w:val="005D26C9"/>
    <w:rsid w:val="005D2A60"/>
    <w:rsid w:val="005D2FA0"/>
    <w:rsid w:val="005D38D2"/>
    <w:rsid w:val="005D5065"/>
    <w:rsid w:val="005D5BED"/>
    <w:rsid w:val="005D62B2"/>
    <w:rsid w:val="005D6725"/>
    <w:rsid w:val="005D6DF8"/>
    <w:rsid w:val="005E0753"/>
    <w:rsid w:val="005E0C11"/>
    <w:rsid w:val="005E1242"/>
    <w:rsid w:val="005E32D9"/>
    <w:rsid w:val="005E35B0"/>
    <w:rsid w:val="005E3632"/>
    <w:rsid w:val="005E42FB"/>
    <w:rsid w:val="005E4EBD"/>
    <w:rsid w:val="005E63BC"/>
    <w:rsid w:val="005E68F9"/>
    <w:rsid w:val="005E7A9D"/>
    <w:rsid w:val="005F27CD"/>
    <w:rsid w:val="005F3617"/>
    <w:rsid w:val="005F54A4"/>
    <w:rsid w:val="005F5B49"/>
    <w:rsid w:val="005F60B4"/>
    <w:rsid w:val="005F647A"/>
    <w:rsid w:val="005F6E1B"/>
    <w:rsid w:val="005F7C62"/>
    <w:rsid w:val="005F7E92"/>
    <w:rsid w:val="006019F7"/>
    <w:rsid w:val="00601C77"/>
    <w:rsid w:val="00602E2D"/>
    <w:rsid w:val="00605A72"/>
    <w:rsid w:val="00605F26"/>
    <w:rsid w:val="00606143"/>
    <w:rsid w:val="00606F69"/>
    <w:rsid w:val="00607662"/>
    <w:rsid w:val="00610C54"/>
    <w:rsid w:val="00611F5A"/>
    <w:rsid w:val="00612048"/>
    <w:rsid w:val="00612683"/>
    <w:rsid w:val="00615584"/>
    <w:rsid w:val="006169CA"/>
    <w:rsid w:val="00621324"/>
    <w:rsid w:val="0062195E"/>
    <w:rsid w:val="00621FCE"/>
    <w:rsid w:val="0062203A"/>
    <w:rsid w:val="00622701"/>
    <w:rsid w:val="00624F97"/>
    <w:rsid w:val="006254CE"/>
    <w:rsid w:val="006262AD"/>
    <w:rsid w:val="00626526"/>
    <w:rsid w:val="00627F60"/>
    <w:rsid w:val="00630780"/>
    <w:rsid w:val="006315DE"/>
    <w:rsid w:val="00632580"/>
    <w:rsid w:val="0063289D"/>
    <w:rsid w:val="0063348D"/>
    <w:rsid w:val="006336AF"/>
    <w:rsid w:val="00633F18"/>
    <w:rsid w:val="00636C2C"/>
    <w:rsid w:val="00636C96"/>
    <w:rsid w:val="00636D67"/>
    <w:rsid w:val="006409DB"/>
    <w:rsid w:val="00641D54"/>
    <w:rsid w:val="00641F3D"/>
    <w:rsid w:val="00643E88"/>
    <w:rsid w:val="00644109"/>
    <w:rsid w:val="00644741"/>
    <w:rsid w:val="00644912"/>
    <w:rsid w:val="0064559C"/>
    <w:rsid w:val="00646231"/>
    <w:rsid w:val="006467DA"/>
    <w:rsid w:val="006506D6"/>
    <w:rsid w:val="00651288"/>
    <w:rsid w:val="0065166D"/>
    <w:rsid w:val="00651773"/>
    <w:rsid w:val="00652FA1"/>
    <w:rsid w:val="006556D4"/>
    <w:rsid w:val="00655A76"/>
    <w:rsid w:val="00655C35"/>
    <w:rsid w:val="00656378"/>
    <w:rsid w:val="00657310"/>
    <w:rsid w:val="006579B4"/>
    <w:rsid w:val="006604B5"/>
    <w:rsid w:val="00660EA5"/>
    <w:rsid w:val="00661765"/>
    <w:rsid w:val="0066323B"/>
    <w:rsid w:val="00665D0B"/>
    <w:rsid w:val="006676E8"/>
    <w:rsid w:val="0067065A"/>
    <w:rsid w:val="00670B4C"/>
    <w:rsid w:val="00670D2E"/>
    <w:rsid w:val="0067177F"/>
    <w:rsid w:val="00673800"/>
    <w:rsid w:val="0067453A"/>
    <w:rsid w:val="00675E40"/>
    <w:rsid w:val="00677BF7"/>
    <w:rsid w:val="006805D1"/>
    <w:rsid w:val="006809C5"/>
    <w:rsid w:val="0068177F"/>
    <w:rsid w:val="00682EB0"/>
    <w:rsid w:val="0068327A"/>
    <w:rsid w:val="006839C4"/>
    <w:rsid w:val="00683EF4"/>
    <w:rsid w:val="006850BD"/>
    <w:rsid w:val="00685A16"/>
    <w:rsid w:val="00690932"/>
    <w:rsid w:val="00690990"/>
    <w:rsid w:val="00691912"/>
    <w:rsid w:val="00692562"/>
    <w:rsid w:val="00692761"/>
    <w:rsid w:val="00694C2E"/>
    <w:rsid w:val="00695D71"/>
    <w:rsid w:val="006970E3"/>
    <w:rsid w:val="006A07E1"/>
    <w:rsid w:val="006A2860"/>
    <w:rsid w:val="006A2F0D"/>
    <w:rsid w:val="006A48F0"/>
    <w:rsid w:val="006A68ED"/>
    <w:rsid w:val="006A70A6"/>
    <w:rsid w:val="006A7C40"/>
    <w:rsid w:val="006B083D"/>
    <w:rsid w:val="006B10B8"/>
    <w:rsid w:val="006B17AB"/>
    <w:rsid w:val="006B1BAC"/>
    <w:rsid w:val="006B25D3"/>
    <w:rsid w:val="006B3353"/>
    <w:rsid w:val="006B3841"/>
    <w:rsid w:val="006B3B56"/>
    <w:rsid w:val="006B5C2C"/>
    <w:rsid w:val="006B61E4"/>
    <w:rsid w:val="006B63A2"/>
    <w:rsid w:val="006B76B0"/>
    <w:rsid w:val="006B76BD"/>
    <w:rsid w:val="006C0150"/>
    <w:rsid w:val="006C0C25"/>
    <w:rsid w:val="006C21C3"/>
    <w:rsid w:val="006C7BA0"/>
    <w:rsid w:val="006D05A5"/>
    <w:rsid w:val="006D0859"/>
    <w:rsid w:val="006D0F2C"/>
    <w:rsid w:val="006D29E9"/>
    <w:rsid w:val="006D40CB"/>
    <w:rsid w:val="006D48D0"/>
    <w:rsid w:val="006D57E1"/>
    <w:rsid w:val="006D7DAF"/>
    <w:rsid w:val="006E0D4D"/>
    <w:rsid w:val="006E0DD7"/>
    <w:rsid w:val="006E1F97"/>
    <w:rsid w:val="006E43C2"/>
    <w:rsid w:val="006E4E3E"/>
    <w:rsid w:val="006E55ED"/>
    <w:rsid w:val="006E5849"/>
    <w:rsid w:val="006E5961"/>
    <w:rsid w:val="006E65A9"/>
    <w:rsid w:val="006E6687"/>
    <w:rsid w:val="006E679F"/>
    <w:rsid w:val="006F0D9B"/>
    <w:rsid w:val="006F25EB"/>
    <w:rsid w:val="006F29A5"/>
    <w:rsid w:val="006F2BDF"/>
    <w:rsid w:val="006F308C"/>
    <w:rsid w:val="006F3686"/>
    <w:rsid w:val="006F3C33"/>
    <w:rsid w:val="006F3F45"/>
    <w:rsid w:val="006F4DD4"/>
    <w:rsid w:val="006F5633"/>
    <w:rsid w:val="006F753D"/>
    <w:rsid w:val="006F7EFB"/>
    <w:rsid w:val="00700023"/>
    <w:rsid w:val="007035CD"/>
    <w:rsid w:val="007038B2"/>
    <w:rsid w:val="00703E54"/>
    <w:rsid w:val="0070450D"/>
    <w:rsid w:val="007049B1"/>
    <w:rsid w:val="007051C7"/>
    <w:rsid w:val="00705921"/>
    <w:rsid w:val="007060DD"/>
    <w:rsid w:val="00706BF3"/>
    <w:rsid w:val="00706C2C"/>
    <w:rsid w:val="00707437"/>
    <w:rsid w:val="007102B2"/>
    <w:rsid w:val="00713AED"/>
    <w:rsid w:val="007146EF"/>
    <w:rsid w:val="00714ADD"/>
    <w:rsid w:val="00715302"/>
    <w:rsid w:val="00715746"/>
    <w:rsid w:val="007168C2"/>
    <w:rsid w:val="00716CE3"/>
    <w:rsid w:val="00717374"/>
    <w:rsid w:val="007174EE"/>
    <w:rsid w:val="00720532"/>
    <w:rsid w:val="0072057D"/>
    <w:rsid w:val="00720D17"/>
    <w:rsid w:val="00720EF5"/>
    <w:rsid w:val="0072145E"/>
    <w:rsid w:val="007219D0"/>
    <w:rsid w:val="00721AC6"/>
    <w:rsid w:val="007231B5"/>
    <w:rsid w:val="00723275"/>
    <w:rsid w:val="00724367"/>
    <w:rsid w:val="007245CA"/>
    <w:rsid w:val="007249AF"/>
    <w:rsid w:val="007255D8"/>
    <w:rsid w:val="00727A4B"/>
    <w:rsid w:val="00730AB3"/>
    <w:rsid w:val="00731413"/>
    <w:rsid w:val="00731D5E"/>
    <w:rsid w:val="00732B78"/>
    <w:rsid w:val="0073473F"/>
    <w:rsid w:val="007364D5"/>
    <w:rsid w:val="00736A01"/>
    <w:rsid w:val="007375F3"/>
    <w:rsid w:val="00740DA6"/>
    <w:rsid w:val="00742EC4"/>
    <w:rsid w:val="007442C1"/>
    <w:rsid w:val="007446B9"/>
    <w:rsid w:val="00744A13"/>
    <w:rsid w:val="0074620F"/>
    <w:rsid w:val="00747371"/>
    <w:rsid w:val="00750059"/>
    <w:rsid w:val="00750B9A"/>
    <w:rsid w:val="00750F96"/>
    <w:rsid w:val="00752646"/>
    <w:rsid w:val="00752B42"/>
    <w:rsid w:val="00753EE5"/>
    <w:rsid w:val="00754EF9"/>
    <w:rsid w:val="00756788"/>
    <w:rsid w:val="00756C1E"/>
    <w:rsid w:val="0076129D"/>
    <w:rsid w:val="00761A56"/>
    <w:rsid w:val="00762149"/>
    <w:rsid w:val="007624B4"/>
    <w:rsid w:val="007636D0"/>
    <w:rsid w:val="00764799"/>
    <w:rsid w:val="00764D59"/>
    <w:rsid w:val="007658D1"/>
    <w:rsid w:val="00765950"/>
    <w:rsid w:val="00766073"/>
    <w:rsid w:val="00766AB3"/>
    <w:rsid w:val="00766B9B"/>
    <w:rsid w:val="0076794D"/>
    <w:rsid w:val="00771103"/>
    <w:rsid w:val="00771A7A"/>
    <w:rsid w:val="007726E8"/>
    <w:rsid w:val="00774787"/>
    <w:rsid w:val="00776BC5"/>
    <w:rsid w:val="00781266"/>
    <w:rsid w:val="00784C4A"/>
    <w:rsid w:val="00785593"/>
    <w:rsid w:val="007876A0"/>
    <w:rsid w:val="00787DC4"/>
    <w:rsid w:val="00792650"/>
    <w:rsid w:val="0079270B"/>
    <w:rsid w:val="00792AA6"/>
    <w:rsid w:val="00792CF9"/>
    <w:rsid w:val="007934B1"/>
    <w:rsid w:val="00795097"/>
    <w:rsid w:val="00795AC2"/>
    <w:rsid w:val="00796408"/>
    <w:rsid w:val="007971AC"/>
    <w:rsid w:val="007A1A89"/>
    <w:rsid w:val="007A1AEC"/>
    <w:rsid w:val="007A285D"/>
    <w:rsid w:val="007A3528"/>
    <w:rsid w:val="007A3D68"/>
    <w:rsid w:val="007A459D"/>
    <w:rsid w:val="007A6296"/>
    <w:rsid w:val="007A76D1"/>
    <w:rsid w:val="007A7D2A"/>
    <w:rsid w:val="007A7F64"/>
    <w:rsid w:val="007B212B"/>
    <w:rsid w:val="007B2ADD"/>
    <w:rsid w:val="007B4299"/>
    <w:rsid w:val="007B4306"/>
    <w:rsid w:val="007B5CAA"/>
    <w:rsid w:val="007B6AA3"/>
    <w:rsid w:val="007B6CF3"/>
    <w:rsid w:val="007B79E0"/>
    <w:rsid w:val="007C0041"/>
    <w:rsid w:val="007C11CB"/>
    <w:rsid w:val="007C13C0"/>
    <w:rsid w:val="007C1734"/>
    <w:rsid w:val="007C1FF7"/>
    <w:rsid w:val="007C4944"/>
    <w:rsid w:val="007C4BA1"/>
    <w:rsid w:val="007C4C45"/>
    <w:rsid w:val="007C5623"/>
    <w:rsid w:val="007D0534"/>
    <w:rsid w:val="007D0A88"/>
    <w:rsid w:val="007D12F4"/>
    <w:rsid w:val="007D228A"/>
    <w:rsid w:val="007D2F86"/>
    <w:rsid w:val="007D3AD2"/>
    <w:rsid w:val="007D3B8B"/>
    <w:rsid w:val="007D5381"/>
    <w:rsid w:val="007D53B6"/>
    <w:rsid w:val="007D5C89"/>
    <w:rsid w:val="007D695D"/>
    <w:rsid w:val="007D716C"/>
    <w:rsid w:val="007D7951"/>
    <w:rsid w:val="007E04BE"/>
    <w:rsid w:val="007E110D"/>
    <w:rsid w:val="007E1BF8"/>
    <w:rsid w:val="007E1D19"/>
    <w:rsid w:val="007E1EEE"/>
    <w:rsid w:val="007E7D19"/>
    <w:rsid w:val="007E7E52"/>
    <w:rsid w:val="007F0D4A"/>
    <w:rsid w:val="007F20F0"/>
    <w:rsid w:val="007F2836"/>
    <w:rsid w:val="007F2F86"/>
    <w:rsid w:val="007F2F9A"/>
    <w:rsid w:val="007F2FC6"/>
    <w:rsid w:val="007F4136"/>
    <w:rsid w:val="007F48F6"/>
    <w:rsid w:val="007F56C7"/>
    <w:rsid w:val="007F5C5F"/>
    <w:rsid w:val="007F718E"/>
    <w:rsid w:val="007F7801"/>
    <w:rsid w:val="008000DE"/>
    <w:rsid w:val="008001F7"/>
    <w:rsid w:val="008002D4"/>
    <w:rsid w:val="00800591"/>
    <w:rsid w:val="00800E7A"/>
    <w:rsid w:val="00802F6D"/>
    <w:rsid w:val="0080390E"/>
    <w:rsid w:val="00803E86"/>
    <w:rsid w:val="00804F88"/>
    <w:rsid w:val="00806E5B"/>
    <w:rsid w:val="008108A7"/>
    <w:rsid w:val="00811ADE"/>
    <w:rsid w:val="00811B9C"/>
    <w:rsid w:val="00811EEF"/>
    <w:rsid w:val="008120EA"/>
    <w:rsid w:val="0081217D"/>
    <w:rsid w:val="00812D68"/>
    <w:rsid w:val="0081363E"/>
    <w:rsid w:val="00813EDD"/>
    <w:rsid w:val="00814655"/>
    <w:rsid w:val="0081529C"/>
    <w:rsid w:val="00815570"/>
    <w:rsid w:val="00816A9D"/>
    <w:rsid w:val="00817254"/>
    <w:rsid w:val="00821AD1"/>
    <w:rsid w:val="008222CF"/>
    <w:rsid w:val="00823979"/>
    <w:rsid w:val="00823AD4"/>
    <w:rsid w:val="0082554A"/>
    <w:rsid w:val="00825957"/>
    <w:rsid w:val="00827E5E"/>
    <w:rsid w:val="00831FCD"/>
    <w:rsid w:val="00833532"/>
    <w:rsid w:val="0083379F"/>
    <w:rsid w:val="008338B0"/>
    <w:rsid w:val="00833E7A"/>
    <w:rsid w:val="00834797"/>
    <w:rsid w:val="00835481"/>
    <w:rsid w:val="008357CE"/>
    <w:rsid w:val="00836156"/>
    <w:rsid w:val="0084249C"/>
    <w:rsid w:val="00842C19"/>
    <w:rsid w:val="00842E5A"/>
    <w:rsid w:val="00843F5A"/>
    <w:rsid w:val="0084456D"/>
    <w:rsid w:val="00846C24"/>
    <w:rsid w:val="00847442"/>
    <w:rsid w:val="00847453"/>
    <w:rsid w:val="008477DB"/>
    <w:rsid w:val="008500E0"/>
    <w:rsid w:val="00851143"/>
    <w:rsid w:val="00853ABC"/>
    <w:rsid w:val="00857B76"/>
    <w:rsid w:val="00857E33"/>
    <w:rsid w:val="00857EBA"/>
    <w:rsid w:val="008603E7"/>
    <w:rsid w:val="0086065E"/>
    <w:rsid w:val="00861559"/>
    <w:rsid w:val="0086171B"/>
    <w:rsid w:val="00861D73"/>
    <w:rsid w:val="00862C8C"/>
    <w:rsid w:val="00862D14"/>
    <w:rsid w:val="008639FC"/>
    <w:rsid w:val="00863DAF"/>
    <w:rsid w:val="00864316"/>
    <w:rsid w:val="00865617"/>
    <w:rsid w:val="008659E4"/>
    <w:rsid w:val="00865CB7"/>
    <w:rsid w:val="00865EAB"/>
    <w:rsid w:val="00866434"/>
    <w:rsid w:val="00866E71"/>
    <w:rsid w:val="00867400"/>
    <w:rsid w:val="008724C7"/>
    <w:rsid w:val="00872CE0"/>
    <w:rsid w:val="00872EAA"/>
    <w:rsid w:val="008733FB"/>
    <w:rsid w:val="00874BFC"/>
    <w:rsid w:val="00874C89"/>
    <w:rsid w:val="00875A9A"/>
    <w:rsid w:val="00876CD5"/>
    <w:rsid w:val="00877C0E"/>
    <w:rsid w:val="00881598"/>
    <w:rsid w:val="00882191"/>
    <w:rsid w:val="0088265D"/>
    <w:rsid w:val="00882ED9"/>
    <w:rsid w:val="00883335"/>
    <w:rsid w:val="00883B31"/>
    <w:rsid w:val="00883D1D"/>
    <w:rsid w:val="00884D41"/>
    <w:rsid w:val="00885087"/>
    <w:rsid w:val="00885988"/>
    <w:rsid w:val="008866FB"/>
    <w:rsid w:val="00886B8A"/>
    <w:rsid w:val="00890EEB"/>
    <w:rsid w:val="00891261"/>
    <w:rsid w:val="008917A7"/>
    <w:rsid w:val="00892D28"/>
    <w:rsid w:val="00893CF4"/>
    <w:rsid w:val="00893D75"/>
    <w:rsid w:val="0089504F"/>
    <w:rsid w:val="00895C5D"/>
    <w:rsid w:val="00895E8E"/>
    <w:rsid w:val="00896CD3"/>
    <w:rsid w:val="008A008A"/>
    <w:rsid w:val="008A101E"/>
    <w:rsid w:val="008A1B53"/>
    <w:rsid w:val="008A421B"/>
    <w:rsid w:val="008A4EF9"/>
    <w:rsid w:val="008A533E"/>
    <w:rsid w:val="008A5B0F"/>
    <w:rsid w:val="008A5BE2"/>
    <w:rsid w:val="008A6563"/>
    <w:rsid w:val="008A6A35"/>
    <w:rsid w:val="008A6DE8"/>
    <w:rsid w:val="008A7B1E"/>
    <w:rsid w:val="008B1011"/>
    <w:rsid w:val="008B4730"/>
    <w:rsid w:val="008B5FBA"/>
    <w:rsid w:val="008C0821"/>
    <w:rsid w:val="008C17BF"/>
    <w:rsid w:val="008C196A"/>
    <w:rsid w:val="008C1AE8"/>
    <w:rsid w:val="008C2A65"/>
    <w:rsid w:val="008C444C"/>
    <w:rsid w:val="008C60EB"/>
    <w:rsid w:val="008C7AC5"/>
    <w:rsid w:val="008D04E1"/>
    <w:rsid w:val="008D2F21"/>
    <w:rsid w:val="008D4809"/>
    <w:rsid w:val="008D48CD"/>
    <w:rsid w:val="008E0189"/>
    <w:rsid w:val="008E190E"/>
    <w:rsid w:val="008E1B81"/>
    <w:rsid w:val="008E1FF2"/>
    <w:rsid w:val="008E321C"/>
    <w:rsid w:val="008E412C"/>
    <w:rsid w:val="008E4ADB"/>
    <w:rsid w:val="008E5A51"/>
    <w:rsid w:val="008F0528"/>
    <w:rsid w:val="008F0A95"/>
    <w:rsid w:val="008F20D9"/>
    <w:rsid w:val="008F2540"/>
    <w:rsid w:val="008F2655"/>
    <w:rsid w:val="008F2D94"/>
    <w:rsid w:val="008F3219"/>
    <w:rsid w:val="008F346E"/>
    <w:rsid w:val="008F4A7F"/>
    <w:rsid w:val="008F4B40"/>
    <w:rsid w:val="008F61F3"/>
    <w:rsid w:val="008F6322"/>
    <w:rsid w:val="008F7D51"/>
    <w:rsid w:val="00901251"/>
    <w:rsid w:val="0090158F"/>
    <w:rsid w:val="00901E7A"/>
    <w:rsid w:val="009029DD"/>
    <w:rsid w:val="00902BE5"/>
    <w:rsid w:val="009032C8"/>
    <w:rsid w:val="00903ED4"/>
    <w:rsid w:val="009045DE"/>
    <w:rsid w:val="0090639E"/>
    <w:rsid w:val="009107A5"/>
    <w:rsid w:val="00910A07"/>
    <w:rsid w:val="0091155B"/>
    <w:rsid w:val="00913FCD"/>
    <w:rsid w:val="00914473"/>
    <w:rsid w:val="00915CBE"/>
    <w:rsid w:val="009172D5"/>
    <w:rsid w:val="009174D2"/>
    <w:rsid w:val="00921864"/>
    <w:rsid w:val="00921945"/>
    <w:rsid w:val="00922C57"/>
    <w:rsid w:val="00922D0F"/>
    <w:rsid w:val="00925E10"/>
    <w:rsid w:val="00926539"/>
    <w:rsid w:val="00926D1B"/>
    <w:rsid w:val="009272CD"/>
    <w:rsid w:val="0092792E"/>
    <w:rsid w:val="00930180"/>
    <w:rsid w:val="00931B39"/>
    <w:rsid w:val="00931EB9"/>
    <w:rsid w:val="00933E5E"/>
    <w:rsid w:val="00935357"/>
    <w:rsid w:val="00936975"/>
    <w:rsid w:val="00940CD5"/>
    <w:rsid w:val="00941902"/>
    <w:rsid w:val="00942114"/>
    <w:rsid w:val="00942C73"/>
    <w:rsid w:val="00942E75"/>
    <w:rsid w:val="009467ED"/>
    <w:rsid w:val="00946A06"/>
    <w:rsid w:val="00952632"/>
    <w:rsid w:val="00952697"/>
    <w:rsid w:val="00952A36"/>
    <w:rsid w:val="0095366D"/>
    <w:rsid w:val="00955A53"/>
    <w:rsid w:val="00956075"/>
    <w:rsid w:val="00960EB4"/>
    <w:rsid w:val="0096147C"/>
    <w:rsid w:val="00967468"/>
    <w:rsid w:val="00970A30"/>
    <w:rsid w:val="00971621"/>
    <w:rsid w:val="00971D2A"/>
    <w:rsid w:val="00972921"/>
    <w:rsid w:val="00973563"/>
    <w:rsid w:val="00973951"/>
    <w:rsid w:val="009739AD"/>
    <w:rsid w:val="009744DB"/>
    <w:rsid w:val="00976559"/>
    <w:rsid w:val="00977ADE"/>
    <w:rsid w:val="00980FDF"/>
    <w:rsid w:val="00981739"/>
    <w:rsid w:val="009818B9"/>
    <w:rsid w:val="00985506"/>
    <w:rsid w:val="0098597F"/>
    <w:rsid w:val="0098603F"/>
    <w:rsid w:val="00986269"/>
    <w:rsid w:val="0098676E"/>
    <w:rsid w:val="00987578"/>
    <w:rsid w:val="009878AE"/>
    <w:rsid w:val="0099102A"/>
    <w:rsid w:val="00992BAC"/>
    <w:rsid w:val="00993AC0"/>
    <w:rsid w:val="00993DA3"/>
    <w:rsid w:val="00994F83"/>
    <w:rsid w:val="009971A6"/>
    <w:rsid w:val="0099753F"/>
    <w:rsid w:val="009A1DBD"/>
    <w:rsid w:val="009A3045"/>
    <w:rsid w:val="009A3D9A"/>
    <w:rsid w:val="009A7C24"/>
    <w:rsid w:val="009B0DD3"/>
    <w:rsid w:val="009B26EC"/>
    <w:rsid w:val="009B2FC3"/>
    <w:rsid w:val="009B3732"/>
    <w:rsid w:val="009C056B"/>
    <w:rsid w:val="009C1193"/>
    <w:rsid w:val="009C3608"/>
    <w:rsid w:val="009C3FDE"/>
    <w:rsid w:val="009C530C"/>
    <w:rsid w:val="009C536C"/>
    <w:rsid w:val="009C58C3"/>
    <w:rsid w:val="009C59BD"/>
    <w:rsid w:val="009C7375"/>
    <w:rsid w:val="009C7ED1"/>
    <w:rsid w:val="009D0863"/>
    <w:rsid w:val="009D1794"/>
    <w:rsid w:val="009D2C13"/>
    <w:rsid w:val="009D3519"/>
    <w:rsid w:val="009D56CC"/>
    <w:rsid w:val="009D5AEF"/>
    <w:rsid w:val="009E009D"/>
    <w:rsid w:val="009E08A9"/>
    <w:rsid w:val="009E0A66"/>
    <w:rsid w:val="009E2440"/>
    <w:rsid w:val="009E27A9"/>
    <w:rsid w:val="009E2CCD"/>
    <w:rsid w:val="009E300E"/>
    <w:rsid w:val="009E3472"/>
    <w:rsid w:val="009E4190"/>
    <w:rsid w:val="009E534B"/>
    <w:rsid w:val="009E553B"/>
    <w:rsid w:val="009E55D8"/>
    <w:rsid w:val="009E606A"/>
    <w:rsid w:val="009E6F99"/>
    <w:rsid w:val="009E70AE"/>
    <w:rsid w:val="009E7377"/>
    <w:rsid w:val="009E738E"/>
    <w:rsid w:val="009E7B75"/>
    <w:rsid w:val="009F0169"/>
    <w:rsid w:val="009F167F"/>
    <w:rsid w:val="009F3DB5"/>
    <w:rsid w:val="009F4547"/>
    <w:rsid w:val="009F511C"/>
    <w:rsid w:val="00A0183E"/>
    <w:rsid w:val="00A04157"/>
    <w:rsid w:val="00A06B8D"/>
    <w:rsid w:val="00A10892"/>
    <w:rsid w:val="00A10A49"/>
    <w:rsid w:val="00A10C66"/>
    <w:rsid w:val="00A120BA"/>
    <w:rsid w:val="00A135F1"/>
    <w:rsid w:val="00A14837"/>
    <w:rsid w:val="00A14AB2"/>
    <w:rsid w:val="00A156CF"/>
    <w:rsid w:val="00A1605E"/>
    <w:rsid w:val="00A17408"/>
    <w:rsid w:val="00A20096"/>
    <w:rsid w:val="00A21036"/>
    <w:rsid w:val="00A211A5"/>
    <w:rsid w:val="00A21DC4"/>
    <w:rsid w:val="00A2332A"/>
    <w:rsid w:val="00A23822"/>
    <w:rsid w:val="00A245E4"/>
    <w:rsid w:val="00A258E4"/>
    <w:rsid w:val="00A25DAD"/>
    <w:rsid w:val="00A26726"/>
    <w:rsid w:val="00A26D7A"/>
    <w:rsid w:val="00A306AB"/>
    <w:rsid w:val="00A3217E"/>
    <w:rsid w:val="00A3440E"/>
    <w:rsid w:val="00A35CAA"/>
    <w:rsid w:val="00A40365"/>
    <w:rsid w:val="00A404A3"/>
    <w:rsid w:val="00A42A3D"/>
    <w:rsid w:val="00A44ED6"/>
    <w:rsid w:val="00A4521C"/>
    <w:rsid w:val="00A46918"/>
    <w:rsid w:val="00A47344"/>
    <w:rsid w:val="00A47F07"/>
    <w:rsid w:val="00A47F76"/>
    <w:rsid w:val="00A50747"/>
    <w:rsid w:val="00A510FE"/>
    <w:rsid w:val="00A516C1"/>
    <w:rsid w:val="00A525C3"/>
    <w:rsid w:val="00A53229"/>
    <w:rsid w:val="00A539FA"/>
    <w:rsid w:val="00A53A58"/>
    <w:rsid w:val="00A54198"/>
    <w:rsid w:val="00A543F5"/>
    <w:rsid w:val="00A55390"/>
    <w:rsid w:val="00A559D9"/>
    <w:rsid w:val="00A56B2A"/>
    <w:rsid w:val="00A56B3D"/>
    <w:rsid w:val="00A56FEF"/>
    <w:rsid w:val="00A57135"/>
    <w:rsid w:val="00A5729F"/>
    <w:rsid w:val="00A615E5"/>
    <w:rsid w:val="00A62F67"/>
    <w:rsid w:val="00A633C2"/>
    <w:rsid w:val="00A6441A"/>
    <w:rsid w:val="00A64625"/>
    <w:rsid w:val="00A64CE0"/>
    <w:rsid w:val="00A6528F"/>
    <w:rsid w:val="00A6574C"/>
    <w:rsid w:val="00A672B0"/>
    <w:rsid w:val="00A7191B"/>
    <w:rsid w:val="00A7198A"/>
    <w:rsid w:val="00A728AE"/>
    <w:rsid w:val="00A738B8"/>
    <w:rsid w:val="00A75653"/>
    <w:rsid w:val="00A76C8D"/>
    <w:rsid w:val="00A76F52"/>
    <w:rsid w:val="00A77062"/>
    <w:rsid w:val="00A774AB"/>
    <w:rsid w:val="00A779F3"/>
    <w:rsid w:val="00A77B63"/>
    <w:rsid w:val="00A825B2"/>
    <w:rsid w:val="00A83607"/>
    <w:rsid w:val="00A84139"/>
    <w:rsid w:val="00A855A9"/>
    <w:rsid w:val="00A85FC8"/>
    <w:rsid w:val="00A86827"/>
    <w:rsid w:val="00A869C1"/>
    <w:rsid w:val="00A9178F"/>
    <w:rsid w:val="00A91B0C"/>
    <w:rsid w:val="00A93BD3"/>
    <w:rsid w:val="00A93C6C"/>
    <w:rsid w:val="00A93DDD"/>
    <w:rsid w:val="00A959E4"/>
    <w:rsid w:val="00A962F3"/>
    <w:rsid w:val="00A96BDD"/>
    <w:rsid w:val="00AA0139"/>
    <w:rsid w:val="00AA2400"/>
    <w:rsid w:val="00AA24F5"/>
    <w:rsid w:val="00AA29D6"/>
    <w:rsid w:val="00AA42F1"/>
    <w:rsid w:val="00AA557A"/>
    <w:rsid w:val="00AA5D22"/>
    <w:rsid w:val="00AA606F"/>
    <w:rsid w:val="00AA6530"/>
    <w:rsid w:val="00AA698C"/>
    <w:rsid w:val="00AA6C4E"/>
    <w:rsid w:val="00AA6D07"/>
    <w:rsid w:val="00AB1934"/>
    <w:rsid w:val="00AB34B8"/>
    <w:rsid w:val="00AB45E8"/>
    <w:rsid w:val="00AB4BA1"/>
    <w:rsid w:val="00AB4C18"/>
    <w:rsid w:val="00AB565C"/>
    <w:rsid w:val="00AB5C66"/>
    <w:rsid w:val="00AB74CF"/>
    <w:rsid w:val="00AB7623"/>
    <w:rsid w:val="00AC182D"/>
    <w:rsid w:val="00AC23D5"/>
    <w:rsid w:val="00AC285B"/>
    <w:rsid w:val="00AC2B7E"/>
    <w:rsid w:val="00AC2BD4"/>
    <w:rsid w:val="00AC37F8"/>
    <w:rsid w:val="00AC4A35"/>
    <w:rsid w:val="00AC574C"/>
    <w:rsid w:val="00AC6409"/>
    <w:rsid w:val="00AC6970"/>
    <w:rsid w:val="00AC7C27"/>
    <w:rsid w:val="00AC7F75"/>
    <w:rsid w:val="00AD0AAF"/>
    <w:rsid w:val="00AD1CC6"/>
    <w:rsid w:val="00AD23AF"/>
    <w:rsid w:val="00AD320D"/>
    <w:rsid w:val="00AD3317"/>
    <w:rsid w:val="00AD34F4"/>
    <w:rsid w:val="00AD3983"/>
    <w:rsid w:val="00AD3B87"/>
    <w:rsid w:val="00AD43DC"/>
    <w:rsid w:val="00AD46D7"/>
    <w:rsid w:val="00AD499B"/>
    <w:rsid w:val="00AD4BD1"/>
    <w:rsid w:val="00AD5338"/>
    <w:rsid w:val="00AD5AA7"/>
    <w:rsid w:val="00AD5F46"/>
    <w:rsid w:val="00AD635A"/>
    <w:rsid w:val="00AD6672"/>
    <w:rsid w:val="00AD6B60"/>
    <w:rsid w:val="00AD7B3B"/>
    <w:rsid w:val="00AE39DF"/>
    <w:rsid w:val="00AE5411"/>
    <w:rsid w:val="00AE634D"/>
    <w:rsid w:val="00AE7760"/>
    <w:rsid w:val="00AE7847"/>
    <w:rsid w:val="00AF0CBC"/>
    <w:rsid w:val="00AF1D07"/>
    <w:rsid w:val="00AF2602"/>
    <w:rsid w:val="00AF346E"/>
    <w:rsid w:val="00AF3CA5"/>
    <w:rsid w:val="00AF41B9"/>
    <w:rsid w:val="00AF4942"/>
    <w:rsid w:val="00AF4E89"/>
    <w:rsid w:val="00AF5455"/>
    <w:rsid w:val="00AF55CB"/>
    <w:rsid w:val="00AF59E5"/>
    <w:rsid w:val="00AF608A"/>
    <w:rsid w:val="00AF7BAD"/>
    <w:rsid w:val="00AF7FF6"/>
    <w:rsid w:val="00B00D0C"/>
    <w:rsid w:val="00B01724"/>
    <w:rsid w:val="00B03715"/>
    <w:rsid w:val="00B04264"/>
    <w:rsid w:val="00B049FB"/>
    <w:rsid w:val="00B04A76"/>
    <w:rsid w:val="00B05A50"/>
    <w:rsid w:val="00B05AB0"/>
    <w:rsid w:val="00B06AA5"/>
    <w:rsid w:val="00B070EB"/>
    <w:rsid w:val="00B0757B"/>
    <w:rsid w:val="00B078E0"/>
    <w:rsid w:val="00B11C98"/>
    <w:rsid w:val="00B120E2"/>
    <w:rsid w:val="00B12138"/>
    <w:rsid w:val="00B12B3A"/>
    <w:rsid w:val="00B13C18"/>
    <w:rsid w:val="00B13F65"/>
    <w:rsid w:val="00B140A4"/>
    <w:rsid w:val="00B14FEA"/>
    <w:rsid w:val="00B1520F"/>
    <w:rsid w:val="00B155D2"/>
    <w:rsid w:val="00B158BB"/>
    <w:rsid w:val="00B15F63"/>
    <w:rsid w:val="00B166A4"/>
    <w:rsid w:val="00B17137"/>
    <w:rsid w:val="00B202C8"/>
    <w:rsid w:val="00B21ED7"/>
    <w:rsid w:val="00B229A9"/>
    <w:rsid w:val="00B2380F"/>
    <w:rsid w:val="00B2454A"/>
    <w:rsid w:val="00B27300"/>
    <w:rsid w:val="00B27D2C"/>
    <w:rsid w:val="00B30222"/>
    <w:rsid w:val="00B3050C"/>
    <w:rsid w:val="00B30C51"/>
    <w:rsid w:val="00B314C6"/>
    <w:rsid w:val="00B32BBA"/>
    <w:rsid w:val="00B32D28"/>
    <w:rsid w:val="00B3421E"/>
    <w:rsid w:val="00B34225"/>
    <w:rsid w:val="00B34427"/>
    <w:rsid w:val="00B34A72"/>
    <w:rsid w:val="00B3635A"/>
    <w:rsid w:val="00B36367"/>
    <w:rsid w:val="00B3639C"/>
    <w:rsid w:val="00B36B3E"/>
    <w:rsid w:val="00B375F9"/>
    <w:rsid w:val="00B377A5"/>
    <w:rsid w:val="00B41538"/>
    <w:rsid w:val="00B43B30"/>
    <w:rsid w:val="00B4524F"/>
    <w:rsid w:val="00B45BCA"/>
    <w:rsid w:val="00B465ED"/>
    <w:rsid w:val="00B500AF"/>
    <w:rsid w:val="00B50E7C"/>
    <w:rsid w:val="00B51747"/>
    <w:rsid w:val="00B5228F"/>
    <w:rsid w:val="00B55490"/>
    <w:rsid w:val="00B579D5"/>
    <w:rsid w:val="00B6054B"/>
    <w:rsid w:val="00B6076E"/>
    <w:rsid w:val="00B61B1F"/>
    <w:rsid w:val="00B6518A"/>
    <w:rsid w:val="00B67F16"/>
    <w:rsid w:val="00B708AD"/>
    <w:rsid w:val="00B70B6C"/>
    <w:rsid w:val="00B72A95"/>
    <w:rsid w:val="00B72FF0"/>
    <w:rsid w:val="00B73C42"/>
    <w:rsid w:val="00B744B5"/>
    <w:rsid w:val="00B75690"/>
    <w:rsid w:val="00B76E67"/>
    <w:rsid w:val="00B77FA5"/>
    <w:rsid w:val="00B82FAA"/>
    <w:rsid w:val="00B83E04"/>
    <w:rsid w:val="00B83E07"/>
    <w:rsid w:val="00B8401E"/>
    <w:rsid w:val="00B8440C"/>
    <w:rsid w:val="00B86B69"/>
    <w:rsid w:val="00B86F70"/>
    <w:rsid w:val="00B87EB2"/>
    <w:rsid w:val="00B90351"/>
    <w:rsid w:val="00B90527"/>
    <w:rsid w:val="00B913E8"/>
    <w:rsid w:val="00B931E6"/>
    <w:rsid w:val="00B93BED"/>
    <w:rsid w:val="00B94026"/>
    <w:rsid w:val="00B94131"/>
    <w:rsid w:val="00B9457F"/>
    <w:rsid w:val="00B94CCC"/>
    <w:rsid w:val="00B94E2D"/>
    <w:rsid w:val="00B961C4"/>
    <w:rsid w:val="00B966F4"/>
    <w:rsid w:val="00B97324"/>
    <w:rsid w:val="00BA1A58"/>
    <w:rsid w:val="00BA2380"/>
    <w:rsid w:val="00BA3444"/>
    <w:rsid w:val="00BA3CCE"/>
    <w:rsid w:val="00BA3D79"/>
    <w:rsid w:val="00BA3DD7"/>
    <w:rsid w:val="00BA4156"/>
    <w:rsid w:val="00BA4DC8"/>
    <w:rsid w:val="00BA4F35"/>
    <w:rsid w:val="00BA6981"/>
    <w:rsid w:val="00BB1E67"/>
    <w:rsid w:val="00BB4961"/>
    <w:rsid w:val="00BB524C"/>
    <w:rsid w:val="00BB598D"/>
    <w:rsid w:val="00BB7E49"/>
    <w:rsid w:val="00BC021D"/>
    <w:rsid w:val="00BC0D0D"/>
    <w:rsid w:val="00BC12C0"/>
    <w:rsid w:val="00BC141D"/>
    <w:rsid w:val="00BC377D"/>
    <w:rsid w:val="00BC6424"/>
    <w:rsid w:val="00BC6EFD"/>
    <w:rsid w:val="00BC734E"/>
    <w:rsid w:val="00BC742D"/>
    <w:rsid w:val="00BC76E3"/>
    <w:rsid w:val="00BD03C7"/>
    <w:rsid w:val="00BD0462"/>
    <w:rsid w:val="00BD06E3"/>
    <w:rsid w:val="00BD1B83"/>
    <w:rsid w:val="00BD337D"/>
    <w:rsid w:val="00BD3CDD"/>
    <w:rsid w:val="00BD453F"/>
    <w:rsid w:val="00BD4F1F"/>
    <w:rsid w:val="00BD51A5"/>
    <w:rsid w:val="00BD5A7A"/>
    <w:rsid w:val="00BE1734"/>
    <w:rsid w:val="00BE177B"/>
    <w:rsid w:val="00BE384E"/>
    <w:rsid w:val="00BE3B72"/>
    <w:rsid w:val="00BE40C4"/>
    <w:rsid w:val="00BE5B51"/>
    <w:rsid w:val="00BE6468"/>
    <w:rsid w:val="00BE6B60"/>
    <w:rsid w:val="00BE7723"/>
    <w:rsid w:val="00BF002D"/>
    <w:rsid w:val="00BF149B"/>
    <w:rsid w:val="00BF2073"/>
    <w:rsid w:val="00BF27D5"/>
    <w:rsid w:val="00BF2A1B"/>
    <w:rsid w:val="00BF3036"/>
    <w:rsid w:val="00BF49B2"/>
    <w:rsid w:val="00BF53CD"/>
    <w:rsid w:val="00BF6E7C"/>
    <w:rsid w:val="00BF7150"/>
    <w:rsid w:val="00C018B1"/>
    <w:rsid w:val="00C01C86"/>
    <w:rsid w:val="00C02B1C"/>
    <w:rsid w:val="00C046BB"/>
    <w:rsid w:val="00C05882"/>
    <w:rsid w:val="00C06BDA"/>
    <w:rsid w:val="00C10672"/>
    <w:rsid w:val="00C118EB"/>
    <w:rsid w:val="00C123F5"/>
    <w:rsid w:val="00C131B5"/>
    <w:rsid w:val="00C139A2"/>
    <w:rsid w:val="00C145EE"/>
    <w:rsid w:val="00C1478A"/>
    <w:rsid w:val="00C14F08"/>
    <w:rsid w:val="00C16334"/>
    <w:rsid w:val="00C17594"/>
    <w:rsid w:val="00C20739"/>
    <w:rsid w:val="00C20A49"/>
    <w:rsid w:val="00C218BB"/>
    <w:rsid w:val="00C21D3C"/>
    <w:rsid w:val="00C220A9"/>
    <w:rsid w:val="00C22632"/>
    <w:rsid w:val="00C22ACD"/>
    <w:rsid w:val="00C22EBB"/>
    <w:rsid w:val="00C23742"/>
    <w:rsid w:val="00C24373"/>
    <w:rsid w:val="00C24384"/>
    <w:rsid w:val="00C24E47"/>
    <w:rsid w:val="00C26C17"/>
    <w:rsid w:val="00C276C0"/>
    <w:rsid w:val="00C27768"/>
    <w:rsid w:val="00C27A3A"/>
    <w:rsid w:val="00C27E51"/>
    <w:rsid w:val="00C30419"/>
    <w:rsid w:val="00C32942"/>
    <w:rsid w:val="00C3333F"/>
    <w:rsid w:val="00C336CB"/>
    <w:rsid w:val="00C33A1A"/>
    <w:rsid w:val="00C348CC"/>
    <w:rsid w:val="00C350C7"/>
    <w:rsid w:val="00C3584D"/>
    <w:rsid w:val="00C35B29"/>
    <w:rsid w:val="00C360FB"/>
    <w:rsid w:val="00C373F8"/>
    <w:rsid w:val="00C37910"/>
    <w:rsid w:val="00C40479"/>
    <w:rsid w:val="00C407CF"/>
    <w:rsid w:val="00C40DC9"/>
    <w:rsid w:val="00C415B5"/>
    <w:rsid w:val="00C435B5"/>
    <w:rsid w:val="00C436C8"/>
    <w:rsid w:val="00C43FA6"/>
    <w:rsid w:val="00C44BA8"/>
    <w:rsid w:val="00C47494"/>
    <w:rsid w:val="00C5029A"/>
    <w:rsid w:val="00C509B2"/>
    <w:rsid w:val="00C51387"/>
    <w:rsid w:val="00C56627"/>
    <w:rsid w:val="00C60158"/>
    <w:rsid w:val="00C61B09"/>
    <w:rsid w:val="00C61C52"/>
    <w:rsid w:val="00C6319C"/>
    <w:rsid w:val="00C632A7"/>
    <w:rsid w:val="00C63830"/>
    <w:rsid w:val="00C64485"/>
    <w:rsid w:val="00C6623E"/>
    <w:rsid w:val="00C66D29"/>
    <w:rsid w:val="00C66D3B"/>
    <w:rsid w:val="00C671F3"/>
    <w:rsid w:val="00C6766C"/>
    <w:rsid w:val="00C711E2"/>
    <w:rsid w:val="00C72481"/>
    <w:rsid w:val="00C728D3"/>
    <w:rsid w:val="00C72FCD"/>
    <w:rsid w:val="00C73C31"/>
    <w:rsid w:val="00C746CB"/>
    <w:rsid w:val="00C75256"/>
    <w:rsid w:val="00C76C5E"/>
    <w:rsid w:val="00C77546"/>
    <w:rsid w:val="00C8391A"/>
    <w:rsid w:val="00C85956"/>
    <w:rsid w:val="00C86124"/>
    <w:rsid w:val="00C86A94"/>
    <w:rsid w:val="00C8756C"/>
    <w:rsid w:val="00C90165"/>
    <w:rsid w:val="00C9057B"/>
    <w:rsid w:val="00C90EA7"/>
    <w:rsid w:val="00C93AA4"/>
    <w:rsid w:val="00C953EB"/>
    <w:rsid w:val="00C96316"/>
    <w:rsid w:val="00C97199"/>
    <w:rsid w:val="00C9721D"/>
    <w:rsid w:val="00CA1F76"/>
    <w:rsid w:val="00CA3D36"/>
    <w:rsid w:val="00CA5E95"/>
    <w:rsid w:val="00CA6143"/>
    <w:rsid w:val="00CA6A82"/>
    <w:rsid w:val="00CA7272"/>
    <w:rsid w:val="00CA7D79"/>
    <w:rsid w:val="00CB1488"/>
    <w:rsid w:val="00CB162D"/>
    <w:rsid w:val="00CB27BA"/>
    <w:rsid w:val="00CB2A33"/>
    <w:rsid w:val="00CB2F05"/>
    <w:rsid w:val="00CB5B01"/>
    <w:rsid w:val="00CB6BC2"/>
    <w:rsid w:val="00CB7497"/>
    <w:rsid w:val="00CC0483"/>
    <w:rsid w:val="00CC0A73"/>
    <w:rsid w:val="00CC0FAD"/>
    <w:rsid w:val="00CC11FD"/>
    <w:rsid w:val="00CC12BC"/>
    <w:rsid w:val="00CC1DBE"/>
    <w:rsid w:val="00CC25B4"/>
    <w:rsid w:val="00CC38A5"/>
    <w:rsid w:val="00CC5085"/>
    <w:rsid w:val="00CC5408"/>
    <w:rsid w:val="00CC65D1"/>
    <w:rsid w:val="00CC7AB8"/>
    <w:rsid w:val="00CD0293"/>
    <w:rsid w:val="00CD05FD"/>
    <w:rsid w:val="00CD06D9"/>
    <w:rsid w:val="00CD06F2"/>
    <w:rsid w:val="00CD1802"/>
    <w:rsid w:val="00CD2FD0"/>
    <w:rsid w:val="00CD30C9"/>
    <w:rsid w:val="00CD3A47"/>
    <w:rsid w:val="00CD3A63"/>
    <w:rsid w:val="00CD423B"/>
    <w:rsid w:val="00CD47C8"/>
    <w:rsid w:val="00CD49E1"/>
    <w:rsid w:val="00CD4CF0"/>
    <w:rsid w:val="00CD53F6"/>
    <w:rsid w:val="00CD6849"/>
    <w:rsid w:val="00CE156E"/>
    <w:rsid w:val="00CE1F25"/>
    <w:rsid w:val="00CE20BD"/>
    <w:rsid w:val="00CE230B"/>
    <w:rsid w:val="00CE2FD4"/>
    <w:rsid w:val="00CE5CDB"/>
    <w:rsid w:val="00CE6631"/>
    <w:rsid w:val="00CE74B0"/>
    <w:rsid w:val="00CE78E3"/>
    <w:rsid w:val="00CE7F2D"/>
    <w:rsid w:val="00CF01CD"/>
    <w:rsid w:val="00CF1B0B"/>
    <w:rsid w:val="00CF1DEC"/>
    <w:rsid w:val="00CF223E"/>
    <w:rsid w:val="00CF2BCD"/>
    <w:rsid w:val="00CF2F17"/>
    <w:rsid w:val="00CF3908"/>
    <w:rsid w:val="00CF5FD0"/>
    <w:rsid w:val="00CF6399"/>
    <w:rsid w:val="00D00276"/>
    <w:rsid w:val="00D00BA1"/>
    <w:rsid w:val="00D01BB5"/>
    <w:rsid w:val="00D01F34"/>
    <w:rsid w:val="00D03C10"/>
    <w:rsid w:val="00D03EBA"/>
    <w:rsid w:val="00D03F58"/>
    <w:rsid w:val="00D050AB"/>
    <w:rsid w:val="00D07A05"/>
    <w:rsid w:val="00D108A6"/>
    <w:rsid w:val="00D12A6F"/>
    <w:rsid w:val="00D15086"/>
    <w:rsid w:val="00D160F1"/>
    <w:rsid w:val="00D17287"/>
    <w:rsid w:val="00D22239"/>
    <w:rsid w:val="00D228D4"/>
    <w:rsid w:val="00D22AD6"/>
    <w:rsid w:val="00D23BF9"/>
    <w:rsid w:val="00D247F3"/>
    <w:rsid w:val="00D2482E"/>
    <w:rsid w:val="00D25670"/>
    <w:rsid w:val="00D25D65"/>
    <w:rsid w:val="00D268FB"/>
    <w:rsid w:val="00D26DDE"/>
    <w:rsid w:val="00D274B0"/>
    <w:rsid w:val="00D3030C"/>
    <w:rsid w:val="00D31BC4"/>
    <w:rsid w:val="00D31D90"/>
    <w:rsid w:val="00D334AE"/>
    <w:rsid w:val="00D3426C"/>
    <w:rsid w:val="00D34783"/>
    <w:rsid w:val="00D35047"/>
    <w:rsid w:val="00D350DE"/>
    <w:rsid w:val="00D35C93"/>
    <w:rsid w:val="00D35F8D"/>
    <w:rsid w:val="00D36639"/>
    <w:rsid w:val="00D375FF"/>
    <w:rsid w:val="00D378BE"/>
    <w:rsid w:val="00D40A98"/>
    <w:rsid w:val="00D40E3A"/>
    <w:rsid w:val="00D427BA"/>
    <w:rsid w:val="00D43014"/>
    <w:rsid w:val="00D4364A"/>
    <w:rsid w:val="00D442DD"/>
    <w:rsid w:val="00D45710"/>
    <w:rsid w:val="00D45C12"/>
    <w:rsid w:val="00D45D20"/>
    <w:rsid w:val="00D45EEA"/>
    <w:rsid w:val="00D4709A"/>
    <w:rsid w:val="00D50931"/>
    <w:rsid w:val="00D541EF"/>
    <w:rsid w:val="00D54960"/>
    <w:rsid w:val="00D54B6B"/>
    <w:rsid w:val="00D54DCC"/>
    <w:rsid w:val="00D55C18"/>
    <w:rsid w:val="00D56F0B"/>
    <w:rsid w:val="00D57A63"/>
    <w:rsid w:val="00D601D5"/>
    <w:rsid w:val="00D60DF7"/>
    <w:rsid w:val="00D61414"/>
    <w:rsid w:val="00D6295B"/>
    <w:rsid w:val="00D62ADA"/>
    <w:rsid w:val="00D62B26"/>
    <w:rsid w:val="00D63457"/>
    <w:rsid w:val="00D63599"/>
    <w:rsid w:val="00D6371D"/>
    <w:rsid w:val="00D63A29"/>
    <w:rsid w:val="00D67975"/>
    <w:rsid w:val="00D70AE4"/>
    <w:rsid w:val="00D724CC"/>
    <w:rsid w:val="00D72DAA"/>
    <w:rsid w:val="00D757F8"/>
    <w:rsid w:val="00D758B1"/>
    <w:rsid w:val="00D76B36"/>
    <w:rsid w:val="00D80885"/>
    <w:rsid w:val="00D81287"/>
    <w:rsid w:val="00D81B7B"/>
    <w:rsid w:val="00D824BF"/>
    <w:rsid w:val="00D83B54"/>
    <w:rsid w:val="00D84F3E"/>
    <w:rsid w:val="00D85AC0"/>
    <w:rsid w:val="00D86091"/>
    <w:rsid w:val="00D907B5"/>
    <w:rsid w:val="00D90824"/>
    <w:rsid w:val="00D9207C"/>
    <w:rsid w:val="00D925DF"/>
    <w:rsid w:val="00D92FC0"/>
    <w:rsid w:val="00D9375D"/>
    <w:rsid w:val="00D94906"/>
    <w:rsid w:val="00D954AE"/>
    <w:rsid w:val="00D95B54"/>
    <w:rsid w:val="00D97E24"/>
    <w:rsid w:val="00DA0C7B"/>
    <w:rsid w:val="00DA14CC"/>
    <w:rsid w:val="00DA334E"/>
    <w:rsid w:val="00DA5BB0"/>
    <w:rsid w:val="00DA69D4"/>
    <w:rsid w:val="00DA788E"/>
    <w:rsid w:val="00DA7C6F"/>
    <w:rsid w:val="00DB1413"/>
    <w:rsid w:val="00DB295C"/>
    <w:rsid w:val="00DB2A18"/>
    <w:rsid w:val="00DB34E9"/>
    <w:rsid w:val="00DB3E97"/>
    <w:rsid w:val="00DB42EA"/>
    <w:rsid w:val="00DB5244"/>
    <w:rsid w:val="00DB5B50"/>
    <w:rsid w:val="00DB6A0D"/>
    <w:rsid w:val="00DC02D8"/>
    <w:rsid w:val="00DC066F"/>
    <w:rsid w:val="00DC3BB8"/>
    <w:rsid w:val="00DC6563"/>
    <w:rsid w:val="00DC7107"/>
    <w:rsid w:val="00DC797A"/>
    <w:rsid w:val="00DD07F0"/>
    <w:rsid w:val="00DD1532"/>
    <w:rsid w:val="00DD1AB0"/>
    <w:rsid w:val="00DD2936"/>
    <w:rsid w:val="00DD5282"/>
    <w:rsid w:val="00DD5FC9"/>
    <w:rsid w:val="00DD776B"/>
    <w:rsid w:val="00DD79C3"/>
    <w:rsid w:val="00DD7C34"/>
    <w:rsid w:val="00DD7DB9"/>
    <w:rsid w:val="00DE0BF8"/>
    <w:rsid w:val="00DE12BD"/>
    <w:rsid w:val="00DE2DC0"/>
    <w:rsid w:val="00DE2E12"/>
    <w:rsid w:val="00DE322F"/>
    <w:rsid w:val="00DE3660"/>
    <w:rsid w:val="00DE634E"/>
    <w:rsid w:val="00DF0C90"/>
    <w:rsid w:val="00DF33C7"/>
    <w:rsid w:val="00DF3BDC"/>
    <w:rsid w:val="00DF427D"/>
    <w:rsid w:val="00DF65C4"/>
    <w:rsid w:val="00DF767C"/>
    <w:rsid w:val="00E00AD2"/>
    <w:rsid w:val="00E00E69"/>
    <w:rsid w:val="00E02130"/>
    <w:rsid w:val="00E02C12"/>
    <w:rsid w:val="00E03200"/>
    <w:rsid w:val="00E04C3D"/>
    <w:rsid w:val="00E04FF8"/>
    <w:rsid w:val="00E058E6"/>
    <w:rsid w:val="00E05B9B"/>
    <w:rsid w:val="00E0659D"/>
    <w:rsid w:val="00E10C46"/>
    <w:rsid w:val="00E1108F"/>
    <w:rsid w:val="00E1124E"/>
    <w:rsid w:val="00E12045"/>
    <w:rsid w:val="00E1402F"/>
    <w:rsid w:val="00E143A2"/>
    <w:rsid w:val="00E15CBD"/>
    <w:rsid w:val="00E1682F"/>
    <w:rsid w:val="00E17B23"/>
    <w:rsid w:val="00E202A5"/>
    <w:rsid w:val="00E20714"/>
    <w:rsid w:val="00E21FC5"/>
    <w:rsid w:val="00E22750"/>
    <w:rsid w:val="00E22E0F"/>
    <w:rsid w:val="00E24010"/>
    <w:rsid w:val="00E248BC"/>
    <w:rsid w:val="00E25596"/>
    <w:rsid w:val="00E26EFC"/>
    <w:rsid w:val="00E278A1"/>
    <w:rsid w:val="00E27F17"/>
    <w:rsid w:val="00E33930"/>
    <w:rsid w:val="00E33AB5"/>
    <w:rsid w:val="00E3411D"/>
    <w:rsid w:val="00E3496D"/>
    <w:rsid w:val="00E34FCA"/>
    <w:rsid w:val="00E35F21"/>
    <w:rsid w:val="00E368F9"/>
    <w:rsid w:val="00E36AB3"/>
    <w:rsid w:val="00E37D4B"/>
    <w:rsid w:val="00E41409"/>
    <w:rsid w:val="00E41D68"/>
    <w:rsid w:val="00E424AD"/>
    <w:rsid w:val="00E43BCB"/>
    <w:rsid w:val="00E448C8"/>
    <w:rsid w:val="00E45CB7"/>
    <w:rsid w:val="00E4687D"/>
    <w:rsid w:val="00E46C15"/>
    <w:rsid w:val="00E475EC"/>
    <w:rsid w:val="00E5125D"/>
    <w:rsid w:val="00E52050"/>
    <w:rsid w:val="00E52111"/>
    <w:rsid w:val="00E528FF"/>
    <w:rsid w:val="00E54628"/>
    <w:rsid w:val="00E54F7F"/>
    <w:rsid w:val="00E56301"/>
    <w:rsid w:val="00E56E53"/>
    <w:rsid w:val="00E57D94"/>
    <w:rsid w:val="00E57FC7"/>
    <w:rsid w:val="00E615FD"/>
    <w:rsid w:val="00E64BCF"/>
    <w:rsid w:val="00E66B5A"/>
    <w:rsid w:val="00E66BC7"/>
    <w:rsid w:val="00E706CD"/>
    <w:rsid w:val="00E70A65"/>
    <w:rsid w:val="00E715AB"/>
    <w:rsid w:val="00E72309"/>
    <w:rsid w:val="00E725AC"/>
    <w:rsid w:val="00E72BF1"/>
    <w:rsid w:val="00E735BC"/>
    <w:rsid w:val="00E73CDF"/>
    <w:rsid w:val="00E742B8"/>
    <w:rsid w:val="00E75DA8"/>
    <w:rsid w:val="00E767A7"/>
    <w:rsid w:val="00E7712A"/>
    <w:rsid w:val="00E77A28"/>
    <w:rsid w:val="00E80C46"/>
    <w:rsid w:val="00E8258C"/>
    <w:rsid w:val="00E825FC"/>
    <w:rsid w:val="00E835C7"/>
    <w:rsid w:val="00E83997"/>
    <w:rsid w:val="00E83B28"/>
    <w:rsid w:val="00E8468E"/>
    <w:rsid w:val="00E85FCF"/>
    <w:rsid w:val="00E90E10"/>
    <w:rsid w:val="00E91DF2"/>
    <w:rsid w:val="00E92662"/>
    <w:rsid w:val="00E930AD"/>
    <w:rsid w:val="00E93444"/>
    <w:rsid w:val="00E9467C"/>
    <w:rsid w:val="00E9689D"/>
    <w:rsid w:val="00E96A79"/>
    <w:rsid w:val="00E97C40"/>
    <w:rsid w:val="00EA23D8"/>
    <w:rsid w:val="00EA2823"/>
    <w:rsid w:val="00EA2DCB"/>
    <w:rsid w:val="00EA30D7"/>
    <w:rsid w:val="00EA37C2"/>
    <w:rsid w:val="00EA4369"/>
    <w:rsid w:val="00EA48D3"/>
    <w:rsid w:val="00EA5FEE"/>
    <w:rsid w:val="00EA6B72"/>
    <w:rsid w:val="00EA70D6"/>
    <w:rsid w:val="00EA737C"/>
    <w:rsid w:val="00EA7416"/>
    <w:rsid w:val="00EA7834"/>
    <w:rsid w:val="00EB1355"/>
    <w:rsid w:val="00EB1465"/>
    <w:rsid w:val="00EB4E26"/>
    <w:rsid w:val="00EB5197"/>
    <w:rsid w:val="00EB6665"/>
    <w:rsid w:val="00EB6738"/>
    <w:rsid w:val="00EB681C"/>
    <w:rsid w:val="00EC1A7F"/>
    <w:rsid w:val="00EC1BCD"/>
    <w:rsid w:val="00EC26F1"/>
    <w:rsid w:val="00EC2D0F"/>
    <w:rsid w:val="00EC3446"/>
    <w:rsid w:val="00EC3AB7"/>
    <w:rsid w:val="00EC4DCF"/>
    <w:rsid w:val="00EC5AA7"/>
    <w:rsid w:val="00EC6C6B"/>
    <w:rsid w:val="00EC7CE7"/>
    <w:rsid w:val="00EC7E99"/>
    <w:rsid w:val="00EC7ECB"/>
    <w:rsid w:val="00EC7F1C"/>
    <w:rsid w:val="00ED0C17"/>
    <w:rsid w:val="00ED206C"/>
    <w:rsid w:val="00ED2264"/>
    <w:rsid w:val="00ED2BEC"/>
    <w:rsid w:val="00ED5827"/>
    <w:rsid w:val="00ED5C4E"/>
    <w:rsid w:val="00ED662B"/>
    <w:rsid w:val="00ED6955"/>
    <w:rsid w:val="00ED7ABC"/>
    <w:rsid w:val="00ED7C12"/>
    <w:rsid w:val="00EE04A5"/>
    <w:rsid w:val="00EE2FEE"/>
    <w:rsid w:val="00EE3292"/>
    <w:rsid w:val="00EE4052"/>
    <w:rsid w:val="00EE4974"/>
    <w:rsid w:val="00EE5320"/>
    <w:rsid w:val="00EF0D3D"/>
    <w:rsid w:val="00EF1783"/>
    <w:rsid w:val="00EF4B04"/>
    <w:rsid w:val="00EF54E5"/>
    <w:rsid w:val="00EF725A"/>
    <w:rsid w:val="00F0141E"/>
    <w:rsid w:val="00F0214D"/>
    <w:rsid w:val="00F025C7"/>
    <w:rsid w:val="00F0370F"/>
    <w:rsid w:val="00F048FA"/>
    <w:rsid w:val="00F04EF2"/>
    <w:rsid w:val="00F053C5"/>
    <w:rsid w:val="00F05A0D"/>
    <w:rsid w:val="00F07FEE"/>
    <w:rsid w:val="00F10781"/>
    <w:rsid w:val="00F10822"/>
    <w:rsid w:val="00F10C60"/>
    <w:rsid w:val="00F10D37"/>
    <w:rsid w:val="00F117DA"/>
    <w:rsid w:val="00F13D61"/>
    <w:rsid w:val="00F1479D"/>
    <w:rsid w:val="00F148EF"/>
    <w:rsid w:val="00F14BB0"/>
    <w:rsid w:val="00F14E8D"/>
    <w:rsid w:val="00F15219"/>
    <w:rsid w:val="00F15F79"/>
    <w:rsid w:val="00F175BA"/>
    <w:rsid w:val="00F201C7"/>
    <w:rsid w:val="00F20F76"/>
    <w:rsid w:val="00F21C7C"/>
    <w:rsid w:val="00F24771"/>
    <w:rsid w:val="00F24935"/>
    <w:rsid w:val="00F27E8B"/>
    <w:rsid w:val="00F301FF"/>
    <w:rsid w:val="00F30DD2"/>
    <w:rsid w:val="00F3125F"/>
    <w:rsid w:val="00F3154A"/>
    <w:rsid w:val="00F33F24"/>
    <w:rsid w:val="00F34451"/>
    <w:rsid w:val="00F34E58"/>
    <w:rsid w:val="00F3668E"/>
    <w:rsid w:val="00F36E65"/>
    <w:rsid w:val="00F3766D"/>
    <w:rsid w:val="00F37C11"/>
    <w:rsid w:val="00F4109B"/>
    <w:rsid w:val="00F43561"/>
    <w:rsid w:val="00F4361E"/>
    <w:rsid w:val="00F44636"/>
    <w:rsid w:val="00F448D0"/>
    <w:rsid w:val="00F448D8"/>
    <w:rsid w:val="00F45984"/>
    <w:rsid w:val="00F50043"/>
    <w:rsid w:val="00F503DA"/>
    <w:rsid w:val="00F52102"/>
    <w:rsid w:val="00F527D2"/>
    <w:rsid w:val="00F53B8E"/>
    <w:rsid w:val="00F54B82"/>
    <w:rsid w:val="00F568DA"/>
    <w:rsid w:val="00F56E91"/>
    <w:rsid w:val="00F57ECB"/>
    <w:rsid w:val="00F604C1"/>
    <w:rsid w:val="00F607A7"/>
    <w:rsid w:val="00F60828"/>
    <w:rsid w:val="00F618B6"/>
    <w:rsid w:val="00F61B46"/>
    <w:rsid w:val="00F61F6E"/>
    <w:rsid w:val="00F621BD"/>
    <w:rsid w:val="00F622E6"/>
    <w:rsid w:val="00F62D1A"/>
    <w:rsid w:val="00F6449A"/>
    <w:rsid w:val="00F64ECF"/>
    <w:rsid w:val="00F655E7"/>
    <w:rsid w:val="00F6669A"/>
    <w:rsid w:val="00F6701D"/>
    <w:rsid w:val="00F71F17"/>
    <w:rsid w:val="00F725BA"/>
    <w:rsid w:val="00F752B7"/>
    <w:rsid w:val="00F75BF6"/>
    <w:rsid w:val="00F76C6B"/>
    <w:rsid w:val="00F778E4"/>
    <w:rsid w:val="00F81317"/>
    <w:rsid w:val="00F81A1C"/>
    <w:rsid w:val="00F83BAD"/>
    <w:rsid w:val="00F8427F"/>
    <w:rsid w:val="00F8600F"/>
    <w:rsid w:val="00F871EB"/>
    <w:rsid w:val="00F8783A"/>
    <w:rsid w:val="00F8797C"/>
    <w:rsid w:val="00F879D5"/>
    <w:rsid w:val="00F900EF"/>
    <w:rsid w:val="00F902AC"/>
    <w:rsid w:val="00F92B6B"/>
    <w:rsid w:val="00F95F9D"/>
    <w:rsid w:val="00F96464"/>
    <w:rsid w:val="00F96E15"/>
    <w:rsid w:val="00FA046C"/>
    <w:rsid w:val="00FA15A9"/>
    <w:rsid w:val="00FA31B8"/>
    <w:rsid w:val="00FA45EE"/>
    <w:rsid w:val="00FA52E5"/>
    <w:rsid w:val="00FA56F1"/>
    <w:rsid w:val="00FA65B2"/>
    <w:rsid w:val="00FA7F2E"/>
    <w:rsid w:val="00FB04A6"/>
    <w:rsid w:val="00FB18C7"/>
    <w:rsid w:val="00FB40D7"/>
    <w:rsid w:val="00FB4F2E"/>
    <w:rsid w:val="00FB524E"/>
    <w:rsid w:val="00FB5EBF"/>
    <w:rsid w:val="00FB6915"/>
    <w:rsid w:val="00FB79F8"/>
    <w:rsid w:val="00FB7D98"/>
    <w:rsid w:val="00FC07E6"/>
    <w:rsid w:val="00FC0D92"/>
    <w:rsid w:val="00FC13B9"/>
    <w:rsid w:val="00FC1D1D"/>
    <w:rsid w:val="00FC38C9"/>
    <w:rsid w:val="00FC570B"/>
    <w:rsid w:val="00FC7142"/>
    <w:rsid w:val="00FD02F7"/>
    <w:rsid w:val="00FD08AA"/>
    <w:rsid w:val="00FD0DEF"/>
    <w:rsid w:val="00FD124A"/>
    <w:rsid w:val="00FD14B1"/>
    <w:rsid w:val="00FD291F"/>
    <w:rsid w:val="00FD4CB6"/>
    <w:rsid w:val="00FD5B13"/>
    <w:rsid w:val="00FD5DE3"/>
    <w:rsid w:val="00FE0619"/>
    <w:rsid w:val="00FE287F"/>
    <w:rsid w:val="00FE2DEF"/>
    <w:rsid w:val="00FE302B"/>
    <w:rsid w:val="00FE5472"/>
    <w:rsid w:val="00FE5D40"/>
    <w:rsid w:val="00FE6068"/>
    <w:rsid w:val="00FE6749"/>
    <w:rsid w:val="00FE6CE3"/>
    <w:rsid w:val="00FE6F68"/>
    <w:rsid w:val="00FE74C6"/>
    <w:rsid w:val="00FE7EA6"/>
    <w:rsid w:val="00FF0A12"/>
    <w:rsid w:val="00FF19EF"/>
    <w:rsid w:val="00FF2651"/>
    <w:rsid w:val="00FF2CFE"/>
    <w:rsid w:val="00FF3289"/>
    <w:rsid w:val="00FF3520"/>
    <w:rsid w:val="00FF38F8"/>
    <w:rsid w:val="00FF47C2"/>
    <w:rsid w:val="00FF4A45"/>
    <w:rsid w:val="00FF4EC0"/>
    <w:rsid w:val="00FF7040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6"/>
  </w:style>
  <w:style w:type="paragraph" w:styleId="4">
    <w:name w:val="heading 4"/>
    <w:basedOn w:val="a"/>
    <w:link w:val="40"/>
    <w:uiPriority w:val="9"/>
    <w:qFormat/>
    <w:rsid w:val="00732B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32B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3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3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B78"/>
  </w:style>
  <w:style w:type="character" w:styleId="a3">
    <w:name w:val="Hyperlink"/>
    <w:basedOn w:val="a0"/>
    <w:uiPriority w:val="99"/>
    <w:semiHidden/>
    <w:unhideWhenUsed/>
    <w:rsid w:val="00732B78"/>
    <w:rPr>
      <w:color w:val="0000FF"/>
      <w:u w:val="single"/>
    </w:rPr>
  </w:style>
  <w:style w:type="paragraph" w:customStyle="1" w:styleId="s16">
    <w:name w:val="s_16"/>
    <w:basedOn w:val="a"/>
    <w:rsid w:val="0073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3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32B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2B7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3966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3804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461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577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4525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0704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6182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3805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307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5513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2004</Words>
  <Characters>11423</Characters>
  <Application>Microsoft Office Word</Application>
  <DocSecurity>0</DocSecurity>
  <Lines>95</Lines>
  <Paragraphs>26</Paragraphs>
  <ScaleCrop>false</ScaleCrop>
  <Company>Microsoft</Company>
  <LinksUpToDate>false</LinksUpToDate>
  <CharactersWithSpaces>13401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2018-11-26T19:43:00Z</dcterms:created>
  <dcterms:modified xsi:type="dcterms:W3CDTF">2018-11-26T19:45:00Z</dcterms:modified>
</cp:coreProperties>
</file>