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FB" w:rsidRDefault="00004FFB" w:rsidP="00004FFB">
      <w:pPr>
        <w:pStyle w:val="ConsPlusTitle"/>
        <w:widowControl/>
        <w:jc w:val="center"/>
      </w:pPr>
      <w:r>
        <w:t>МИНИСТЕРСТВО ОБРАЗОВАНИЯ РОССИЙСКОЙ ФЕДЕРАЦИИ</w:t>
      </w:r>
    </w:p>
    <w:p w:rsidR="00004FFB" w:rsidRDefault="00004FFB" w:rsidP="00004FFB">
      <w:pPr>
        <w:pStyle w:val="ConsPlusTitle"/>
        <w:widowControl/>
        <w:jc w:val="center"/>
      </w:pPr>
    </w:p>
    <w:p w:rsidR="00004FFB" w:rsidRDefault="00004FFB" w:rsidP="00004FFB">
      <w:pPr>
        <w:pStyle w:val="ConsPlusTitle"/>
        <w:widowControl/>
        <w:jc w:val="center"/>
      </w:pPr>
      <w:r>
        <w:t>ПИСЬМО</w:t>
      </w:r>
    </w:p>
    <w:p w:rsidR="00004FFB" w:rsidRDefault="00004FFB" w:rsidP="00004FFB">
      <w:pPr>
        <w:pStyle w:val="ConsPlusTitle"/>
        <w:widowControl/>
        <w:jc w:val="center"/>
      </w:pPr>
      <w:r>
        <w:t xml:space="preserve">от 14 декабря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 N 2</w:t>
      </w:r>
    </w:p>
    <w:p w:rsidR="00004FFB" w:rsidRDefault="00004FFB" w:rsidP="00004FFB">
      <w:pPr>
        <w:pStyle w:val="ConsPlusTitle"/>
        <w:widowControl/>
        <w:jc w:val="center"/>
      </w:pPr>
    </w:p>
    <w:p w:rsidR="00004FFB" w:rsidRDefault="00004FFB" w:rsidP="00004FFB">
      <w:pPr>
        <w:pStyle w:val="ConsPlusTitle"/>
        <w:widowControl/>
        <w:jc w:val="center"/>
      </w:pPr>
      <w:r>
        <w:t>ОБ ОРГАНИЗАЦИИ РАБОТЫ ЛОГОПЕДИЧЕСКОГО ПУНКТА</w:t>
      </w:r>
    </w:p>
    <w:p w:rsidR="00004FFB" w:rsidRDefault="00004FFB" w:rsidP="00004FFB">
      <w:pPr>
        <w:pStyle w:val="ConsPlusTitle"/>
        <w:widowControl/>
        <w:jc w:val="center"/>
      </w:pPr>
      <w:r>
        <w:t>ОБЩЕОБРАЗОВАТЕЛЬНОГО УЧРЕЖДЕНИЯ</w:t>
      </w:r>
    </w:p>
    <w:p w:rsidR="00004FFB" w:rsidRDefault="00004FFB" w:rsidP="00004FFB">
      <w:pPr>
        <w:pStyle w:val="ConsPlusNonformat"/>
        <w:widowControl/>
      </w:pPr>
    </w:p>
    <w:p w:rsidR="00004FFB" w:rsidRDefault="00004FFB" w:rsidP="00004FFB">
      <w:pPr>
        <w:pStyle w:val="ConsPlusNormal"/>
        <w:widowControl/>
        <w:ind w:firstLine="540"/>
        <w:jc w:val="both"/>
      </w:pPr>
      <w:r>
        <w:t>Настоящее инструктивное письмо определяет порядок организации деятельности логопедического пункта как структурного подразделения государственного, муниципального общеобразовательного учреждения.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>Логопедический пункт создается в общеобразовательном учреждении в целях оказания помощи обучающимся, имеющим нарушения в развитии устной и письменной речи (первичного характера), в освоении ими общеобразовательных программ (особенно по родному языку).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>Основными задачами логопедического пункта являются: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>коррекция нарушений в развитии устной и письменной речи обучающихся;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 xml:space="preserve">своевременное предупреждение и преодоление трудностей в освоении </w:t>
      </w:r>
      <w:proofErr w:type="gramStart"/>
      <w:r>
        <w:t>обучающимися</w:t>
      </w:r>
      <w:proofErr w:type="gramEnd"/>
      <w:r>
        <w:t xml:space="preserve"> общеобразовательных программ;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>разъяснение специальных знаний по логопедии среди педагогов, родителей (законных представителей) обучающихся.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>Логопедический пункт создается в общеобразовательном учреждении, находящемся в городской местности, при наличии пяти - десяти классов I ступени начального общего образования и трех - восьми классов I ступени начального общего образования в общеобразовательном учреждении, находящемся в сельской местности.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 xml:space="preserve">В логопедический пункт зачисляются обучающиеся общеобразовательного учреждения, имеющие нарушения в развитии устной и письменной речи на родном языке (общее недоразвитие речи разной степени выраженности; </w:t>
      </w:r>
      <w:proofErr w:type="spellStart"/>
      <w:proofErr w:type="gramStart"/>
      <w:r>
        <w:t>фонетико</w:t>
      </w:r>
      <w:proofErr w:type="spellEnd"/>
      <w:r>
        <w:t xml:space="preserve"> - фонематическое</w:t>
      </w:r>
      <w:proofErr w:type="gramEnd"/>
      <w:r>
        <w:t xml:space="preserve"> недоразвитие речи; фонематическое недоразвитие речи; заикание; недостатки произношения - фонетический дефект; дефекты речи, обусловленные нарушением строения и подвижности органов речевого аппарата (дизартрия, </w:t>
      </w:r>
      <w:proofErr w:type="spellStart"/>
      <w:r>
        <w:t>ринолалия</w:t>
      </w:r>
      <w:proofErr w:type="spellEnd"/>
      <w:r>
        <w:t xml:space="preserve">); нарушения чтения и письма, обусловленные общим, </w:t>
      </w:r>
      <w:proofErr w:type="spellStart"/>
      <w:r>
        <w:t>фонетико</w:t>
      </w:r>
      <w:proofErr w:type="spellEnd"/>
      <w:r>
        <w:t xml:space="preserve"> - фонематическим, фонематическим недоразвитием речи).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 xml:space="preserve">В первую очередь в логопедический пункт зачисляются обучающиеся, имеющие нарушения в развитии устной и письменной речи, препятствующие их успешному освоению общеобразовательных программ (дети с общим </w:t>
      </w:r>
      <w:proofErr w:type="spellStart"/>
      <w:proofErr w:type="gramStart"/>
      <w:r>
        <w:t>фонетико</w:t>
      </w:r>
      <w:proofErr w:type="spellEnd"/>
      <w:r>
        <w:t xml:space="preserve"> - фонематическим</w:t>
      </w:r>
      <w:proofErr w:type="gramEnd"/>
      <w:r>
        <w:t xml:space="preserve"> и фонематическим недоразвитием речи).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 xml:space="preserve">Зачисление в логопедический пункт осуществляется на основе обследования речи </w:t>
      </w:r>
      <w:proofErr w:type="gramStart"/>
      <w:r>
        <w:t>обучающихся</w:t>
      </w:r>
      <w:proofErr w:type="gramEnd"/>
      <w:r>
        <w:t xml:space="preserve">, которое проводится с 1 по 15 сентября и с 15 по 30 мая. Обследованные обучающиеся, имеющие нарушения в развитии устной и письменной речи, регистрируются по форме согласно Приложению 1. Зачисление в логопедический пункт </w:t>
      </w:r>
      <w:proofErr w:type="gramStart"/>
      <w:r>
        <w:t>обучающихся</w:t>
      </w:r>
      <w:proofErr w:type="gramEnd"/>
      <w:r>
        <w:t xml:space="preserve"> из числа обследованных и зарегистрированных производится в течение всего учебного года.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>Предельная наполняемость логопедического пункта городского общеобразовательного учреждения не более 25 человек, сельского общеобразовательного учреждения - не более 20 человек.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>На каждого обучающегося, зачисленного в логопедический пункт, учитель - логопед заполняет речевую карту</w:t>
      </w:r>
      <w:proofErr w:type="gramStart"/>
      <w:r>
        <w:t xml:space="preserve"> .</w:t>
      </w:r>
      <w:proofErr w:type="gramEnd"/>
      <w:r>
        <w:t xml:space="preserve"> Выпуск обучающихся из логопедического пункта производится в течение всего учебного года после устранения у них нарушений в развитии устной и письменной речи.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 xml:space="preserve">Занятия с </w:t>
      </w:r>
      <w:proofErr w:type="gramStart"/>
      <w:r>
        <w:t>обучающимися</w:t>
      </w:r>
      <w:proofErr w:type="gramEnd"/>
      <w:r>
        <w:t xml:space="preserve"> проводятся как индивидуально, так и в группе. Основной формой являются групповые занятия. Предельная наполняемость групп устанавливается в зависимости от характера нарушения в развитии устной и письменной речи обучающегося и местонахождения общеобразовательного учреждения</w:t>
      </w:r>
      <w:proofErr w:type="gramStart"/>
      <w:r>
        <w:t xml:space="preserve"> .</w:t>
      </w:r>
      <w:proofErr w:type="gramEnd"/>
    </w:p>
    <w:p w:rsidR="00004FFB" w:rsidRDefault="00004FFB" w:rsidP="00004FFB">
      <w:pPr>
        <w:pStyle w:val="ConsPlusNormal"/>
        <w:widowControl/>
        <w:ind w:firstLine="540"/>
        <w:jc w:val="both"/>
      </w:pPr>
      <w:r>
        <w:t xml:space="preserve">Занятия с </w:t>
      </w:r>
      <w:proofErr w:type="gramStart"/>
      <w:r>
        <w:t>обучающимися</w:t>
      </w:r>
      <w:proofErr w:type="gramEnd"/>
      <w:r>
        <w:t xml:space="preserve"> в логопедическом пункте, как правило, проводятся во внеурочное время с учетом режима работы общеобразовательного учреждения.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>Коррекция произношения у обучающихся первых классов с фонетическими дефектами, не влияющими на успеваемость, в виде исключения, может осуществляться во время уроков (кроме уроков русского языка и математики).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>Периодичность групповых и индивидуальных занятий определяется тяжестью нарушения речевого развития.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>Групповые занятия проводятся: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 xml:space="preserve">с </w:t>
      </w:r>
      <w:proofErr w:type="gramStart"/>
      <w:r>
        <w:t>обучающимися</w:t>
      </w:r>
      <w:proofErr w:type="gramEnd"/>
      <w:r>
        <w:t>, имеющими общее недоразвитие речи; нарушения чтения и письма, обусловленные общим недоразвитием речи, - не менее трех раз в неделю;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lastRenderedPageBreak/>
        <w:t xml:space="preserve">с обучающимися, имеющими </w:t>
      </w:r>
      <w:proofErr w:type="spellStart"/>
      <w:proofErr w:type="gramStart"/>
      <w:r>
        <w:t>фонетико</w:t>
      </w:r>
      <w:proofErr w:type="spellEnd"/>
      <w:r>
        <w:t xml:space="preserve"> - фонематическое</w:t>
      </w:r>
      <w:proofErr w:type="gramEnd"/>
      <w:r>
        <w:t xml:space="preserve"> или фонематическое недоразвитие речи; нарушения чтения и письма, обусловленные </w:t>
      </w:r>
      <w:proofErr w:type="spellStart"/>
      <w:r>
        <w:t>фонетико</w:t>
      </w:r>
      <w:proofErr w:type="spellEnd"/>
      <w:r>
        <w:t xml:space="preserve"> - фонематическим или фонематическим недоразвитием речи, - не менее двух - трех раз в неделю;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 xml:space="preserve">с </w:t>
      </w:r>
      <w:proofErr w:type="gramStart"/>
      <w:r>
        <w:t>обучающимися</w:t>
      </w:r>
      <w:proofErr w:type="gramEnd"/>
      <w:r>
        <w:t>, имеющими фонетический дефект, - не менее одного - двух раз в неделю;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 xml:space="preserve">с </w:t>
      </w:r>
      <w:proofErr w:type="gramStart"/>
      <w:r>
        <w:t>заикающимися</w:t>
      </w:r>
      <w:proofErr w:type="gramEnd"/>
      <w:r>
        <w:t xml:space="preserve"> обучающимися - не менее трех раз в неделю.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 xml:space="preserve">Индивидуальные занятия проводятся не менее трех раз в неделю с </w:t>
      </w:r>
      <w:proofErr w:type="gramStart"/>
      <w:r>
        <w:t>обучающимися</w:t>
      </w:r>
      <w:proofErr w:type="gramEnd"/>
      <w:r>
        <w:t xml:space="preserve">, имеющими общее недоразвитие речи второго уровня по Р.Е. Левиной, дефекты речи, обусловленные нарушением строения и подвижности органов речевого аппарата (дизартрия, </w:t>
      </w:r>
      <w:proofErr w:type="spellStart"/>
      <w:r>
        <w:t>ринолалия</w:t>
      </w:r>
      <w:proofErr w:type="spellEnd"/>
      <w:r>
        <w:t xml:space="preserve">). По мере формирования произносительных навыков у этих обучающихся занятия с ними проводятся в группе. </w:t>
      </w:r>
      <w:proofErr w:type="gramStart"/>
      <w:r>
        <w:t>При этом занятия с указанными обучающимися не могут проводиться в одной группе с заикающимися обучающимися и обучающимися с недостатками произношения отдельных звуков.</w:t>
      </w:r>
      <w:proofErr w:type="gramEnd"/>
    </w:p>
    <w:p w:rsidR="00004FFB" w:rsidRDefault="00004FFB" w:rsidP="00004FFB">
      <w:pPr>
        <w:pStyle w:val="ConsPlusNormal"/>
        <w:widowControl/>
        <w:ind w:firstLine="540"/>
        <w:jc w:val="both"/>
      </w:pPr>
      <w:r>
        <w:t>Продолжительность группового занятия составляет 40 минут, продолжительность индивидуального занятия - 20 минут.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 xml:space="preserve">Темы групповых и индивидуальных занятий с </w:t>
      </w:r>
      <w:proofErr w:type="gramStart"/>
      <w:r>
        <w:t>обучающимися</w:t>
      </w:r>
      <w:proofErr w:type="gramEnd"/>
      <w:r>
        <w:t xml:space="preserve"> и учет их посещаемости отражаются в журнале факультативных и логопедических занятий.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 xml:space="preserve">В случае необходимости уточнения диагноза обучающиеся с нарушениями речи с согласия родителей (законных представителей) направляются учителем - логопедом в соответствующее лечебно - профилактическое учреждение для обследования врачами - специалистами (невропатологом, детским психиатром, отоларингологом, офтальмологом и др.) или в </w:t>
      </w:r>
      <w:proofErr w:type="spellStart"/>
      <w:r>
        <w:t>психолого</w:t>
      </w:r>
      <w:proofErr w:type="spellEnd"/>
      <w:r>
        <w:t xml:space="preserve"> - </w:t>
      </w:r>
      <w:proofErr w:type="spellStart"/>
      <w:proofErr w:type="gramStart"/>
      <w:r>
        <w:t>медико</w:t>
      </w:r>
      <w:proofErr w:type="spellEnd"/>
      <w:r>
        <w:t xml:space="preserve"> - педагогическую</w:t>
      </w:r>
      <w:proofErr w:type="gramEnd"/>
      <w:r>
        <w:t xml:space="preserve"> комиссию.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 xml:space="preserve">Ответственность за обязательное посещение </w:t>
      </w:r>
      <w:proofErr w:type="gramStart"/>
      <w:r>
        <w:t>обучающимися</w:t>
      </w:r>
      <w:proofErr w:type="gramEnd"/>
      <w:r>
        <w:t xml:space="preserve"> занятий в логопедическом пункте несут учитель - логопед, классный руководитель и руководитель общеобразовательного учреждения.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>Учитель - логопед оказывает консультативную помощь учителям общеобразовательного учреждения и родителям (законным представителям) обучающихся в определении причин неуспеваемости и дает рекомендации по их преодолению. Учитель - логопед несет ответственность за организацию и своевременное выявление обучающихся с первичной речевой патологией и за комплектование групп.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>Учитель - логопед: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 xml:space="preserve">а) проводит занятия с </w:t>
      </w:r>
      <w:proofErr w:type="gramStart"/>
      <w:r>
        <w:t>обучающимися</w:t>
      </w:r>
      <w:proofErr w:type="gramEnd"/>
      <w:r>
        <w:t xml:space="preserve"> по исправлению различных нарушений устной и письменной речи. В ходе занятий осуществляется работа по предупреждению и преодолению неуспеваемости по родному языку, обусловленной первичным речевым нарушением;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>б) осуществляет взаимодействие с учителями по вопросам освоения обучающимися общеобразовательных программ (особенно по родному языку);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 xml:space="preserve">в) поддерживает связь с дошкольными образовательными учреждениями, со специальными (коррекционными) образовательными учреждениями для обучающихся, воспитанников с отклонениями в развитии, логопедами и врачами - специалистами детских поликлиник и </w:t>
      </w:r>
      <w:proofErr w:type="spellStart"/>
      <w:r>
        <w:t>психолого</w:t>
      </w:r>
      <w:proofErr w:type="spellEnd"/>
      <w:r>
        <w:t xml:space="preserve"> - </w:t>
      </w:r>
      <w:proofErr w:type="spellStart"/>
      <w:proofErr w:type="gramStart"/>
      <w:r>
        <w:t>медико</w:t>
      </w:r>
      <w:proofErr w:type="spellEnd"/>
      <w:r>
        <w:t xml:space="preserve"> - педагогических</w:t>
      </w:r>
      <w:proofErr w:type="gramEnd"/>
      <w:r>
        <w:t xml:space="preserve"> комиссий;</w:t>
      </w:r>
    </w:p>
    <w:p w:rsidR="00004FFB" w:rsidRDefault="00004FFB" w:rsidP="00004FFB">
      <w:pPr>
        <w:pStyle w:val="ConsPlusNormal"/>
        <w:widowControl/>
        <w:ind w:firstLine="540"/>
        <w:jc w:val="both"/>
      </w:pPr>
      <w:r>
        <w:t>г) участвует в работе методических объединений учителей - логопедов;</w:t>
      </w:r>
    </w:p>
    <w:p w:rsidR="00004FFB" w:rsidRDefault="00004FFB" w:rsidP="00004FFB">
      <w:pPr>
        <w:pStyle w:val="ConsPlusNormal"/>
        <w:widowControl/>
        <w:ind w:firstLine="540"/>
        <w:jc w:val="both"/>
      </w:pPr>
      <w:proofErr w:type="spellStart"/>
      <w:r>
        <w:t>д</w:t>
      </w:r>
      <w:proofErr w:type="spellEnd"/>
      <w:r>
        <w:t>) представляет руководителю общеобразовательного учреждения ежегодный отчет о количестве обучающихся, имеющих нарушения в развитии устной и письменной речи, в общеобразовательном учреждении и результатах обучения в логопедическом пункте. Для логопедического пункта выделяется кабинет площадью, отвечающей санитарно - гигиеническим нормам. Логопедический пункт обеспечивается специальным оборудованием .</w:t>
      </w:r>
    </w:p>
    <w:p w:rsidR="00004FFB" w:rsidRDefault="00004FFB" w:rsidP="00004FFB">
      <w:pPr>
        <w:pStyle w:val="ConsPlusNonformat"/>
        <w:widowControl/>
      </w:pPr>
    </w:p>
    <w:p w:rsidR="00004FFB" w:rsidRDefault="00004FFB" w:rsidP="00004FFB">
      <w:pPr>
        <w:pStyle w:val="ConsPlusNormal"/>
        <w:widowControl/>
        <w:ind w:firstLine="0"/>
        <w:jc w:val="right"/>
      </w:pPr>
      <w:r>
        <w:t>Заместитель Министра</w:t>
      </w:r>
    </w:p>
    <w:p w:rsidR="00004FFB" w:rsidRDefault="00004FFB" w:rsidP="00004FFB">
      <w:pPr>
        <w:pStyle w:val="ConsPlusNormal"/>
        <w:widowControl/>
        <w:ind w:firstLine="0"/>
        <w:jc w:val="right"/>
      </w:pPr>
      <w:r>
        <w:t>Е.Е.ЧЕПУРНЫХ</w:t>
      </w:r>
    </w:p>
    <w:p w:rsidR="005B08B1" w:rsidRDefault="005B08B1"/>
    <w:sectPr w:rsidR="005B08B1" w:rsidSect="005B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04FFB"/>
    <w:rsid w:val="00004FFB"/>
    <w:rsid w:val="005B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F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4F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4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1064</Words>
  <Characters>6071</Characters>
  <Application>Microsoft Office Word</Application>
  <DocSecurity>0</DocSecurity>
  <Lines>50</Lines>
  <Paragraphs>14</Paragraphs>
  <ScaleCrop>false</ScaleCrop>
  <Company>Microsoft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2014-09-02T16:17:00Z</dcterms:created>
  <dcterms:modified xsi:type="dcterms:W3CDTF">2014-09-02T16:19:00Z</dcterms:modified>
</cp:coreProperties>
</file>