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93" w:rsidRDefault="00A35F93" w:rsidP="00A35F93">
      <w:pPr>
        <w:pStyle w:val="ConsPlusNormal"/>
        <w:widowControl/>
        <w:ind w:firstLine="0"/>
        <w:jc w:val="center"/>
      </w:pPr>
      <w:r>
        <w:t>ПРЕДЕЛЬНАЯ НАПОЛНЯЕМОСТЬ ГРУПП</w:t>
      </w:r>
    </w:p>
    <w:p w:rsidR="00A35F93" w:rsidRDefault="00A35F93" w:rsidP="00A35F93">
      <w:pPr>
        <w:pStyle w:val="ConsPlusNormal"/>
        <w:widowControl/>
        <w:ind w:firstLine="0"/>
        <w:jc w:val="center"/>
      </w:pPr>
      <w:proofErr w:type="gramStart"/>
      <w:r>
        <w:t>ОБУЧАЮЩИХСЯ</w:t>
      </w:r>
      <w:proofErr w:type="gramEnd"/>
      <w:r>
        <w:t>, ИМЕЮЩИХ НАРУШЕНИЯ В РАЗВИТИИ</w:t>
      </w:r>
    </w:p>
    <w:p w:rsidR="00A35F93" w:rsidRDefault="00A35F93" w:rsidP="00A35F93">
      <w:pPr>
        <w:pStyle w:val="ConsPlusNormal"/>
        <w:widowControl/>
        <w:ind w:firstLine="0"/>
        <w:jc w:val="center"/>
      </w:pPr>
      <w:r>
        <w:t>УСТНОЙ И ПИСЬМЕННОЙ РЕЧИ</w:t>
      </w:r>
    </w:p>
    <w:p w:rsidR="00A35F93" w:rsidRDefault="00A35F93" w:rsidP="00A35F93">
      <w:pPr>
        <w:pStyle w:val="ConsPlusNonformat"/>
        <w:widowControl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2160"/>
        <w:gridCol w:w="2160"/>
      </w:tblGrid>
      <w:tr w:rsidR="00A35F93" w:rsidTr="00C11E8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Группы </w:t>
            </w:r>
            <w:proofErr w:type="gramStart"/>
            <w:r>
              <w:t>обучающихся</w:t>
            </w:r>
            <w:proofErr w:type="gramEnd"/>
            <w:r>
              <w:t xml:space="preserve">      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>Предельная наполняемость (чел.)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proofErr w:type="spellStart"/>
            <w:r>
              <w:t>общеобразов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  <w:t xml:space="preserve">тельное </w:t>
            </w:r>
            <w:proofErr w:type="spellStart"/>
            <w:r>
              <w:t>учреж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дение</w:t>
            </w:r>
            <w:proofErr w:type="spellEnd"/>
            <w:r>
              <w:t xml:space="preserve">, </w:t>
            </w:r>
            <w:proofErr w:type="spellStart"/>
            <w:r>
              <w:t>располо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женное</w:t>
            </w:r>
            <w:proofErr w:type="spellEnd"/>
            <w:r>
              <w:t xml:space="preserve"> в городе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proofErr w:type="spellStart"/>
            <w:r>
              <w:t>общеобразов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  <w:t xml:space="preserve">тельное </w:t>
            </w:r>
            <w:proofErr w:type="spellStart"/>
            <w:r>
              <w:t>учреж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дение</w:t>
            </w:r>
            <w:proofErr w:type="spellEnd"/>
            <w:r>
              <w:t xml:space="preserve">, </w:t>
            </w:r>
            <w:proofErr w:type="spellStart"/>
            <w:r>
              <w:t>располо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женное</w:t>
            </w:r>
            <w:proofErr w:type="spellEnd"/>
            <w:r>
              <w:t xml:space="preserve"> в сель- </w:t>
            </w:r>
            <w:r>
              <w:br/>
            </w:r>
            <w:proofErr w:type="spellStart"/>
            <w:r>
              <w:t>ской</w:t>
            </w:r>
            <w:proofErr w:type="spellEnd"/>
            <w:r>
              <w:t xml:space="preserve"> местности 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>с общим недоразвитием речи (ОНР)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до 4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до 3      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с </w:t>
            </w:r>
            <w:proofErr w:type="spellStart"/>
            <w:r>
              <w:t>нерезко</w:t>
            </w:r>
            <w:proofErr w:type="spellEnd"/>
            <w:r>
              <w:t xml:space="preserve"> выраженным общим      </w:t>
            </w:r>
            <w:r>
              <w:br/>
              <w:t xml:space="preserve">недоразвитием речи (НВОНР)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  <w:t xml:space="preserve">до 5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  <w:t xml:space="preserve">до 4      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с </w:t>
            </w:r>
            <w:proofErr w:type="spellStart"/>
            <w:proofErr w:type="gramStart"/>
            <w:r>
              <w:t>фонетико</w:t>
            </w:r>
            <w:proofErr w:type="spellEnd"/>
            <w:r>
              <w:t xml:space="preserve"> - фонематическим</w:t>
            </w:r>
            <w:proofErr w:type="gramEnd"/>
            <w:r>
              <w:t xml:space="preserve">     </w:t>
            </w:r>
            <w:r>
              <w:br/>
              <w:t xml:space="preserve">недоразвитием речи (ФФН) и      </w:t>
            </w:r>
            <w:r>
              <w:br/>
              <w:t xml:space="preserve">фонематическим недоразвитием    </w:t>
            </w:r>
            <w:r>
              <w:br/>
              <w:t xml:space="preserve">речи (ФН)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</w:r>
            <w:r>
              <w:br/>
            </w:r>
            <w:r>
              <w:br/>
              <w:t xml:space="preserve">до 6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</w:r>
            <w:r>
              <w:br/>
            </w:r>
            <w:r>
              <w:br/>
              <w:t xml:space="preserve">до 5      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с недостатками чтения и письма, </w:t>
            </w:r>
            <w:r>
              <w:br/>
              <w:t xml:space="preserve">обусловленными общим </w:t>
            </w:r>
            <w:proofErr w:type="spellStart"/>
            <w:r>
              <w:t>недоразв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тием</w:t>
            </w:r>
            <w:proofErr w:type="spellEnd"/>
            <w:r>
              <w:t xml:space="preserve"> речи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</w:r>
            <w:r>
              <w:br/>
              <w:t xml:space="preserve">до 5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</w:r>
            <w:r>
              <w:br/>
              <w:t xml:space="preserve">до 4      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с недостатками чтения и письма, </w:t>
            </w:r>
            <w:r>
              <w:br/>
              <w:t xml:space="preserve">обусловленными </w:t>
            </w:r>
            <w:proofErr w:type="spellStart"/>
            <w:r>
              <w:t>фонетико</w:t>
            </w:r>
            <w:proofErr w:type="spellEnd"/>
            <w:r>
              <w:t xml:space="preserve"> - фон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матическим</w:t>
            </w:r>
            <w:proofErr w:type="spellEnd"/>
            <w:r>
              <w:t xml:space="preserve"> (фонематическим)     </w:t>
            </w:r>
            <w:r>
              <w:br/>
              <w:t xml:space="preserve">недоразвитием речи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</w:r>
            <w:r>
              <w:br/>
            </w:r>
            <w:r>
              <w:br/>
              <w:t xml:space="preserve">до 6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</w:r>
            <w:r>
              <w:br/>
            </w:r>
            <w:r>
              <w:br/>
              <w:t xml:space="preserve">до 5      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заикающиеся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до 4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до 3      </w:t>
            </w:r>
          </w:p>
        </w:tc>
      </w:tr>
      <w:tr w:rsidR="00A35F93" w:rsidTr="00C11E8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t xml:space="preserve">с недостатками произношения     </w:t>
            </w:r>
            <w:r>
              <w:br/>
              <w:t xml:space="preserve">отдельных звуков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  <w:t xml:space="preserve">до 7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93" w:rsidRDefault="00A35F93" w:rsidP="00C11E82">
            <w:pPr>
              <w:pStyle w:val="ConsPlusNormal"/>
              <w:widowControl/>
              <w:ind w:firstLine="0"/>
            </w:pPr>
            <w:r>
              <w:br/>
              <w:t xml:space="preserve">до 6      </w:t>
            </w:r>
          </w:p>
        </w:tc>
      </w:tr>
    </w:tbl>
    <w:p w:rsidR="00A35F93" w:rsidRDefault="00A35F93" w:rsidP="00A35F93">
      <w:pPr>
        <w:pStyle w:val="ConsPlusNonformat"/>
        <w:widowControl/>
      </w:pPr>
    </w:p>
    <w:p w:rsidR="00A35F93" w:rsidRDefault="00A35F93" w:rsidP="00A35F93">
      <w:pPr>
        <w:pStyle w:val="ConsPlusNormal"/>
        <w:widowControl/>
        <w:ind w:firstLine="540"/>
        <w:jc w:val="both"/>
      </w:pPr>
      <w:r>
        <w:t xml:space="preserve">Примечание. Минимальная наполняемость группы - 3 </w:t>
      </w:r>
      <w:proofErr w:type="gramStart"/>
      <w:r>
        <w:t>обучающихся</w:t>
      </w:r>
      <w:proofErr w:type="gramEnd"/>
      <w:r>
        <w:t>.</w:t>
      </w:r>
    </w:p>
    <w:p w:rsidR="00A35F93" w:rsidRDefault="00A35F93" w:rsidP="00A35F93">
      <w:pPr>
        <w:pStyle w:val="ConsPlusNonformat"/>
        <w:widowControl/>
      </w:pPr>
    </w:p>
    <w:p w:rsidR="00D73EB6" w:rsidRDefault="00D73EB6"/>
    <w:sectPr w:rsidR="00D73EB6" w:rsidSect="00D7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5F93"/>
    <w:rsid w:val="00A35F93"/>
    <w:rsid w:val="00D7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2014-09-02T16:42:00Z</dcterms:created>
  <dcterms:modified xsi:type="dcterms:W3CDTF">2014-09-02T16:42:00Z</dcterms:modified>
</cp:coreProperties>
</file>