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49"/>
        <w:tblW w:w="101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15"/>
      </w:tblGrid>
      <w:tr w:rsidR="00CA7333" w:rsidRPr="00291D5E" w:rsidTr="000970B7">
        <w:trPr>
          <w:trHeight w:val="14484"/>
          <w:tblCellSpacing w:w="7" w:type="dxa"/>
        </w:trPr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FA2" w:rsidRPr="00313AC5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казенное</w:t>
            </w:r>
            <w:r w:rsidRPr="00313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3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«Средняя общеобразовательная школа №2»</w:t>
            </w:r>
          </w:p>
          <w:p w:rsidR="002E1FA2" w:rsidRPr="00313AC5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99"/>
            </w:tblGrid>
            <w:tr w:rsidR="002E1FA2" w:rsidRPr="0073472E" w:rsidTr="00927CAD"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CF1B02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«Утверждено»</w:t>
                  </w:r>
                </w:p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F1B02">
                    <w:rPr>
                      <w:rFonts w:ascii="Times New Roman" w:eastAsia="Times New Roman" w:hAnsi="Times New Roman"/>
                      <w:lang w:eastAsia="ru-RU"/>
                    </w:rPr>
                    <w:t>Директор МКОУ СОШ №2</w:t>
                  </w:r>
                </w:p>
              </w:tc>
            </w:tr>
            <w:tr w:rsidR="002E1FA2" w:rsidRPr="0073472E" w:rsidTr="00927CAD"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CF1B02">
                    <w:rPr>
                      <w:rFonts w:ascii="Times New Roman" w:eastAsia="Times New Roman" w:hAnsi="Times New Roman"/>
                      <w:lang w:eastAsia="ru-RU"/>
                    </w:rPr>
                    <w:t>ЮречкоА.В</w:t>
                  </w:r>
                  <w:proofErr w:type="spellEnd"/>
                  <w:r w:rsidRPr="00CF1B02">
                    <w:rPr>
                      <w:rFonts w:ascii="Times New Roman" w:eastAsia="Times New Roman" w:hAnsi="Times New Roman"/>
                      <w:lang w:eastAsia="ru-RU"/>
                    </w:rPr>
                    <w:t>. /__________/</w:t>
                  </w:r>
                </w:p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E1FA2" w:rsidRPr="0073472E" w:rsidTr="00927CAD"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F1B02">
                    <w:rPr>
                      <w:rFonts w:ascii="Times New Roman" w:eastAsia="Times New Roman" w:hAnsi="Times New Roman"/>
                      <w:lang w:eastAsia="ru-RU"/>
                    </w:rPr>
                    <w:t>Приказ №___________</w:t>
                  </w:r>
                </w:p>
                <w:p w:rsidR="002E1FA2" w:rsidRPr="00CF1B02" w:rsidRDefault="002E1FA2" w:rsidP="00966048">
                  <w:pPr>
                    <w:framePr w:hSpace="180" w:wrap="around" w:vAnchor="text" w:hAnchor="margin" w:xAlign="center" w:y="34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  <w:r w:rsidRPr="00CF1B02">
                    <w:rPr>
                      <w:rFonts w:ascii="Times New Roman" w:eastAsia="Times New Roman" w:hAnsi="Times New Roman"/>
                      <w:lang w:eastAsia="ru-RU"/>
                    </w:rPr>
                    <w:t>От «___»________ 2018 г.</w:t>
                  </w:r>
                </w:p>
              </w:tc>
            </w:tr>
          </w:tbl>
          <w:p w:rsidR="002E1FA2" w:rsidRDefault="002E1FA2" w:rsidP="002E1FA2">
            <w:pPr>
              <w:spacing w:after="0" w:line="240" w:lineRule="auto"/>
              <w:rPr>
                <w:sz w:val="36"/>
                <w:szCs w:val="36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РАБОЧАЯ ПРОГРАММА</w:t>
            </w:r>
          </w:p>
          <w:p w:rsidR="002E1FA2" w:rsidRPr="00CF1B02" w:rsidRDefault="002E1FA2" w:rsidP="002E1FA2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  <w:p w:rsidR="002E1FA2" w:rsidRPr="00CF1B02" w:rsidRDefault="002E1FA2" w:rsidP="002E1FA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наименование учебного курса)</w:t>
            </w: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  </w:t>
            </w:r>
            <w:r w:rsidRPr="00CF1B0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класса</w:t>
            </w: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срок реализации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од</w:t>
            </w:r>
            <w:proofErr w:type="spellEnd"/>
          </w:p>
          <w:p w:rsidR="002E1FA2" w:rsidRPr="00CF1B02" w:rsidRDefault="002E1FA2" w:rsidP="002E1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Составитель программы</w:t>
            </w:r>
          </w:p>
          <w:p w:rsidR="002E1FA2" w:rsidRDefault="002E1FA2" w:rsidP="002E1FA2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Учитель-логопед 1 категории  </w:t>
            </w:r>
            <w:r w:rsidRPr="00CF1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1FA2" w:rsidRDefault="002E1FA2" w:rsidP="002E1FA2">
            <w:pPr>
              <w:pBdr>
                <w:bottom w:val="single" w:sz="12" w:space="1" w:color="auto"/>
              </w:pBd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Калашникова Дина Александровна </w:t>
            </w:r>
          </w:p>
          <w:p w:rsidR="002E1FA2" w:rsidRPr="00CF1B02" w:rsidRDefault="002E1FA2" w:rsidP="002E1FA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Рассмотрено на заседании</w:t>
            </w:r>
          </w:p>
          <w:p w:rsidR="002E1FA2" w:rsidRDefault="002E1FA2" w:rsidP="002E1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школьного методического              </w:t>
            </w:r>
          </w:p>
          <w:p w:rsidR="002E1FA2" w:rsidRPr="00CF1B02" w:rsidRDefault="002E1FA2" w:rsidP="002E1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объединения  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СОШ №2 </w:t>
            </w: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Руководитель______________</w:t>
            </w:r>
          </w:p>
          <w:p w:rsidR="002E1FA2" w:rsidRPr="00CF1B02" w:rsidRDefault="002E1FA2" w:rsidP="002E1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1FA2" w:rsidRPr="00CF1B02" w:rsidRDefault="002E1FA2" w:rsidP="002E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F1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учебный год</w:t>
            </w:r>
          </w:p>
          <w:p w:rsidR="00CA7333" w:rsidRPr="00CA7333" w:rsidRDefault="00CA7333" w:rsidP="000970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333" w:rsidRPr="00CA7333" w:rsidRDefault="00CA7333" w:rsidP="000970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7333" w:rsidRPr="00291D5E" w:rsidRDefault="00CA7333" w:rsidP="000970B7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</w:tr>
    </w:tbl>
    <w:p w:rsidR="00CA7333" w:rsidRPr="00CA7333" w:rsidRDefault="00CA7333" w:rsidP="00CA7333">
      <w:pPr>
        <w:jc w:val="center"/>
        <w:rPr>
          <w:rFonts w:ascii="Times New Roman" w:hAnsi="Times New Roman"/>
          <w:b/>
          <w:sz w:val="24"/>
          <w:szCs w:val="24"/>
        </w:rPr>
      </w:pPr>
      <w:r w:rsidRPr="00CA733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A7333" w:rsidRPr="00CA7333" w:rsidRDefault="00CA7333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Тип программы:  </w:t>
      </w:r>
      <w:proofErr w:type="gramStart"/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>модифицированная</w:t>
      </w:r>
      <w:proofErr w:type="gramEnd"/>
    </w:p>
    <w:p w:rsidR="00CA7333" w:rsidRPr="00CA7333" w:rsidRDefault="00CA7333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>Классы</w:t>
      </w:r>
      <w:r w:rsidRPr="00CA7333">
        <w:rPr>
          <w:rFonts w:ascii="Times New Roman" w:eastAsia="Times New Roman" w:hAnsi="Times New Roman"/>
          <w:sz w:val="24"/>
          <w:szCs w:val="24"/>
          <w:lang w:eastAsia="ru-RU"/>
        </w:rPr>
        <w:t>: вторые</w:t>
      </w:r>
    </w:p>
    <w:p w:rsidR="00CA7333" w:rsidRPr="00CA7333" w:rsidRDefault="00CA7333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Количество часов: 54 (пятьдесят четыре часа)</w:t>
      </w:r>
    </w:p>
    <w:p w:rsidR="00CA7333" w:rsidRPr="00CA7333" w:rsidRDefault="00CA7333" w:rsidP="00CA73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– </w:t>
      </w:r>
      <w:r w:rsidR="009A2CE7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CA733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неделю – 2 часа</w:t>
      </w:r>
    </w:p>
    <w:p w:rsidR="00D60C28" w:rsidRDefault="00CA7333" w:rsidP="00D60C2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Контрольных работ: 6 (шесть)</w:t>
      </w:r>
    </w:p>
    <w:p w:rsidR="00D60C28" w:rsidRPr="00D60C28" w:rsidRDefault="00D60C28" w:rsidP="00D60C2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0C28" w:rsidRPr="00D60C28" w:rsidRDefault="00D60C28" w:rsidP="00D60C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0C28">
        <w:rPr>
          <w:rFonts w:ascii="Times New Roman" w:hAnsi="Times New Roman"/>
          <w:sz w:val="24"/>
          <w:szCs w:val="24"/>
        </w:rPr>
        <w:t xml:space="preserve">Данный курс направлен на предупреждение неуспеваемости учащихся </w:t>
      </w:r>
      <w:r>
        <w:rPr>
          <w:rFonts w:ascii="Times New Roman" w:hAnsi="Times New Roman"/>
          <w:sz w:val="24"/>
          <w:szCs w:val="24"/>
        </w:rPr>
        <w:t xml:space="preserve">вторых </w:t>
      </w:r>
      <w:r w:rsidRPr="00D60C28">
        <w:rPr>
          <w:rFonts w:ascii="Times New Roman" w:hAnsi="Times New Roman"/>
          <w:sz w:val="24"/>
          <w:szCs w:val="24"/>
        </w:rPr>
        <w:t xml:space="preserve">классов, обусловленной различными отклонениями в речевом развитии (первичного характера).  </w:t>
      </w:r>
      <w:r w:rsidRPr="00D60C28">
        <w:rPr>
          <w:rFonts w:ascii="Times New Roman" w:hAnsi="Times New Roman"/>
          <w:b/>
          <w:sz w:val="24"/>
          <w:szCs w:val="24"/>
        </w:rPr>
        <w:t>Цель</w:t>
      </w:r>
      <w:r w:rsidRPr="00D60C28">
        <w:rPr>
          <w:rFonts w:ascii="Times New Roman" w:hAnsi="Times New Roman"/>
          <w:sz w:val="24"/>
          <w:szCs w:val="24"/>
        </w:rPr>
        <w:t xml:space="preserve"> – коррекция дефектов устой и письменной речи у детей и формирование у них предпосылок (лингвистических, психологических) к полноценному усвоению общеобразовательной программы по родному языку.  </w:t>
      </w:r>
    </w:p>
    <w:p w:rsidR="00D60C28" w:rsidRPr="00D60C28" w:rsidRDefault="00D60C28" w:rsidP="00D60C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0C28">
        <w:rPr>
          <w:rFonts w:ascii="Times New Roman" w:hAnsi="Times New Roman"/>
          <w:sz w:val="24"/>
          <w:szCs w:val="24"/>
        </w:rPr>
        <w:t xml:space="preserve">На занятиях данного курса уточняются речевые возможности детей, уровень </w:t>
      </w:r>
      <w:proofErr w:type="spellStart"/>
      <w:r w:rsidRPr="00D60C2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60C28">
        <w:rPr>
          <w:rFonts w:ascii="Times New Roman" w:hAnsi="Times New Roman"/>
          <w:sz w:val="24"/>
          <w:szCs w:val="24"/>
        </w:rPr>
        <w:t xml:space="preserve"> языковых средств, определяется состояние коммуникативных умений и навыков, осуществляется развитие и совершенствование психологических предпосылок  активной учебной деятельности, произвольность деятельности и общения. Формирование этих свойств неразрывно связано с развитием основных учебных умений, прежде всего, навыков и умений планировать и  контролировать учебную работу, осуществлять ее по ориентирам основным и вспомогательным. Постепенно в процессе выполнения различных упражнений создается база для организации деятельности учащихся на </w:t>
      </w:r>
      <w:proofErr w:type="spellStart"/>
      <w:r w:rsidRPr="00D60C28">
        <w:rPr>
          <w:rFonts w:ascii="Times New Roman" w:hAnsi="Times New Roman"/>
          <w:sz w:val="24"/>
          <w:szCs w:val="24"/>
        </w:rPr>
        <w:t>многоориентированной</w:t>
      </w:r>
      <w:proofErr w:type="spellEnd"/>
      <w:r w:rsidRPr="00D60C28">
        <w:rPr>
          <w:rFonts w:ascii="Times New Roman" w:hAnsi="Times New Roman"/>
          <w:sz w:val="24"/>
          <w:szCs w:val="24"/>
        </w:rPr>
        <w:t xml:space="preserve"> основе, что очень важно для полно</w:t>
      </w:r>
      <w:r w:rsidRPr="00D60C28">
        <w:rPr>
          <w:rFonts w:ascii="Times New Roman" w:hAnsi="Times New Roman"/>
          <w:sz w:val="24"/>
          <w:szCs w:val="24"/>
        </w:rPr>
        <w:softHyphen/>
        <w:t>ценного овладения грамотой, чтением и письмом.</w:t>
      </w:r>
    </w:p>
    <w:p w:rsidR="00D60C28" w:rsidRPr="00D60C28" w:rsidRDefault="00D60C28" w:rsidP="00D60C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0C28">
        <w:rPr>
          <w:rFonts w:ascii="Times New Roman" w:hAnsi="Times New Roman"/>
          <w:sz w:val="24"/>
          <w:szCs w:val="24"/>
        </w:rPr>
        <w:t>Отклонения в речевом развитии детей, обучающихся в общеобразовательных учебных заведениях, имеют различную структуру и степень выраженности. Одни из них касаются только произноше</w:t>
      </w:r>
      <w:r w:rsidRPr="00D60C28">
        <w:rPr>
          <w:rFonts w:ascii="Times New Roman" w:hAnsi="Times New Roman"/>
          <w:sz w:val="24"/>
          <w:szCs w:val="24"/>
        </w:rPr>
        <w:softHyphen/>
        <w:t xml:space="preserve">ния звуков; другие затрагивают процесс </w:t>
      </w:r>
      <w:proofErr w:type="spellStart"/>
      <w:r w:rsidRPr="00D60C28">
        <w:rPr>
          <w:rFonts w:ascii="Times New Roman" w:hAnsi="Times New Roman"/>
          <w:sz w:val="24"/>
          <w:szCs w:val="24"/>
        </w:rPr>
        <w:t>фонемообразования</w:t>
      </w:r>
      <w:proofErr w:type="spellEnd"/>
      <w:r w:rsidRPr="00D60C28">
        <w:rPr>
          <w:rFonts w:ascii="Times New Roman" w:hAnsi="Times New Roman"/>
          <w:sz w:val="24"/>
          <w:szCs w:val="24"/>
        </w:rPr>
        <w:t xml:space="preserve"> и, как правило, сопровождаются нарушениями чтения и письма; третьи – выражаются в недоразвитии как звуковой, так и смысловой сторон речи и всех ее компонентов. Таким образом, среди </w:t>
      </w:r>
      <w:r>
        <w:rPr>
          <w:rFonts w:ascii="Times New Roman" w:hAnsi="Times New Roman"/>
          <w:sz w:val="24"/>
          <w:szCs w:val="24"/>
        </w:rPr>
        <w:t>второклассников</w:t>
      </w:r>
      <w:r w:rsidRPr="00D60C28">
        <w:rPr>
          <w:rFonts w:ascii="Times New Roman" w:hAnsi="Times New Roman"/>
          <w:sz w:val="24"/>
          <w:szCs w:val="24"/>
        </w:rPr>
        <w:t xml:space="preserve"> выделяют  – группы учащихся с нарушениями чтения и письма, обусловленными фонетико-фонематическим и общим недоразвитием речи.</w:t>
      </w:r>
    </w:p>
    <w:p w:rsidR="00D60C28" w:rsidRPr="00D60C28" w:rsidRDefault="00D60C28" w:rsidP="00D60C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0C28">
        <w:rPr>
          <w:rFonts w:ascii="Times New Roman" w:hAnsi="Times New Roman"/>
          <w:sz w:val="24"/>
          <w:szCs w:val="24"/>
        </w:rPr>
        <w:t>Группировка школьников по ведущему проявлению речевого дефекта помогает учителю-логопеду решать принципиальные вопросы организации коррекционной работы с детьми и определять содержание, методы и приемы логопедическо</w:t>
      </w:r>
      <w:r w:rsidRPr="00D60C28">
        <w:rPr>
          <w:rFonts w:ascii="Times New Roman" w:hAnsi="Times New Roman"/>
          <w:sz w:val="24"/>
          <w:szCs w:val="24"/>
        </w:rPr>
        <w:softHyphen/>
        <w:t xml:space="preserve">го воздействия в каждой группе. </w:t>
      </w:r>
    </w:p>
    <w:p w:rsidR="00D60C28" w:rsidRPr="00D60C28" w:rsidRDefault="00D60C28" w:rsidP="00D60C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0C28">
        <w:rPr>
          <w:rFonts w:ascii="Times New Roman" w:hAnsi="Times New Roman"/>
          <w:b/>
          <w:sz w:val="24"/>
          <w:szCs w:val="24"/>
        </w:rPr>
        <w:t xml:space="preserve">Обследование </w:t>
      </w:r>
      <w:r w:rsidRPr="00D60C28">
        <w:rPr>
          <w:rFonts w:ascii="Times New Roman" w:hAnsi="Times New Roman"/>
          <w:sz w:val="24"/>
          <w:szCs w:val="24"/>
        </w:rPr>
        <w:t xml:space="preserve"> учащихся и дальнейшее отслеживание речевого развития проводится  по методикам  </w:t>
      </w:r>
      <w:proofErr w:type="spellStart"/>
      <w:r w:rsidRPr="00D60C28">
        <w:rPr>
          <w:rFonts w:ascii="Times New Roman" w:hAnsi="Times New Roman"/>
          <w:sz w:val="24"/>
          <w:szCs w:val="24"/>
        </w:rPr>
        <w:t>Фатековой</w:t>
      </w:r>
      <w:proofErr w:type="spellEnd"/>
      <w:r w:rsidRPr="00D60C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C28">
        <w:rPr>
          <w:rFonts w:ascii="Times New Roman" w:hAnsi="Times New Roman"/>
          <w:sz w:val="24"/>
          <w:szCs w:val="24"/>
        </w:rPr>
        <w:t>Садовниковой</w:t>
      </w:r>
      <w:proofErr w:type="spellEnd"/>
      <w:r w:rsidRPr="00D60C28">
        <w:rPr>
          <w:rFonts w:ascii="Times New Roman" w:hAnsi="Times New Roman"/>
          <w:sz w:val="24"/>
          <w:szCs w:val="24"/>
        </w:rPr>
        <w:t xml:space="preserve"> И.Н., </w:t>
      </w:r>
      <w:proofErr w:type="spellStart"/>
      <w:r w:rsidRPr="00D60C28">
        <w:rPr>
          <w:rFonts w:ascii="Times New Roman" w:hAnsi="Times New Roman"/>
          <w:sz w:val="24"/>
          <w:szCs w:val="24"/>
        </w:rPr>
        <w:t>Кобзаревой</w:t>
      </w:r>
      <w:proofErr w:type="spellEnd"/>
      <w:r w:rsidRPr="00D60C28">
        <w:rPr>
          <w:rFonts w:ascii="Times New Roman" w:hAnsi="Times New Roman"/>
          <w:sz w:val="24"/>
          <w:szCs w:val="24"/>
        </w:rPr>
        <w:t xml:space="preserve"> Л.Г., Кузьминой Т.И. На основании материалов обследования составляется перспективный план работы для каждой группы детей.</w:t>
      </w:r>
    </w:p>
    <w:p w:rsidR="00D60C28" w:rsidRPr="00D60C28" w:rsidRDefault="00D60C28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28" w:rsidRPr="00D60C28" w:rsidRDefault="00D60C28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0C28" w:rsidRPr="00D60C28" w:rsidRDefault="00D60C28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0C28" w:rsidRPr="00D60C28" w:rsidRDefault="00D60C28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0C28" w:rsidRPr="00D60C28" w:rsidRDefault="00D60C28" w:rsidP="00CA733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A7333" w:rsidRPr="00CA7333" w:rsidRDefault="00CA7333" w:rsidP="00CA7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После проведенного логопедического обследования у учащихся вторых классов были выявлены следующие нарушения письменной речи: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• смешение графически сходных букв 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—т, е—ё, и—у, б—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, к—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, к— </w:t>
      </w:r>
      <w:proofErr w:type="spellStart"/>
      <w:proofErr w:type="gram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—ж) </w:t>
      </w:r>
      <w:r w:rsidRPr="00CA7333">
        <w:rPr>
          <w:rFonts w:ascii="Times New Roman" w:hAnsi="Times New Roman"/>
          <w:color w:val="000000"/>
          <w:sz w:val="24"/>
          <w:szCs w:val="24"/>
        </w:rPr>
        <w:t>(девочка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девочна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ошибки обозначения гра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ниц предложения: начало предложения пишут с малень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кой буквы, в конце предложе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ния не ставят точку;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пропуски согласных и гласных букв (дрожит — «до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жит»);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ошибки обозначения гра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ницы слова (птичница дает корм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птичницадает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 xml:space="preserve"> корм»);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ошибки обозначения твер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дости-мягкости согласных (Люба — «Луба», лыжи — «лижи»);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смешение букв, обознача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ющих согласные звуки: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— глухие — звонкие (коза — «коса»),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— аффрикаты и их компонен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ты (птички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птицки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»),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соноры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 xml:space="preserve"> (роза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лоса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»),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— свистящие  и   шипящие (шляпа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сляпа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смешение гласных (собач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ка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собочка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», набухли — 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набохли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пропуски и вставки букв и слогов («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пушиестая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 xml:space="preserve"> кошка»);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 трудности в воспроизведе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нии предложения из 4—5 слов;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ошибки при списывании;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в затруднения при нахож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дении ошибок во время про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верки письменной работы;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в структурном построе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нии предложения;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неумение пользоваться грамматическими связями слов в предложении;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слитное написание пред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логов и раздельное написание приставок;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бедный словарный запас;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• затруднения в подборе проверочных слов.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iCs/>
          <w:color w:val="000000"/>
          <w:sz w:val="24"/>
          <w:szCs w:val="24"/>
        </w:rPr>
        <w:t>Цель программы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CA7333">
        <w:rPr>
          <w:rFonts w:ascii="Times New Roman" w:hAnsi="Times New Roman"/>
          <w:color w:val="000000"/>
          <w:sz w:val="24"/>
          <w:szCs w:val="24"/>
        </w:rPr>
        <w:t>коррек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ция нарушений письменной речи.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iCs/>
          <w:color w:val="000000"/>
          <w:sz w:val="24"/>
          <w:szCs w:val="24"/>
        </w:rPr>
        <w:t>Задачи программы:</w:t>
      </w:r>
    </w:p>
    <w:p w:rsidR="00CA7333" w:rsidRPr="00CA7333" w:rsidRDefault="00CA7333" w:rsidP="00CA733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Развивать навыки звуково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го анализа и синтеза, фо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нематическую дифференци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ацию звуков, зрительную дифференциацию строчных букв, внимание, память, мышление.</w:t>
      </w:r>
    </w:p>
    <w:p w:rsidR="00CA7333" w:rsidRPr="00CA7333" w:rsidRDefault="00CA7333" w:rsidP="00CA733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Обогащать и активизиро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вать словарь.</w:t>
      </w:r>
    </w:p>
    <w:p w:rsidR="00CA7333" w:rsidRPr="00CA7333" w:rsidRDefault="00CA7333" w:rsidP="00CA733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Формировать навык само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контроля, орфографическую зоркость, фразовую речь.</w:t>
      </w:r>
    </w:p>
    <w:p w:rsidR="00CA7333" w:rsidRPr="00CA7333" w:rsidRDefault="00CA7333" w:rsidP="00CA733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0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Выработать умение разли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чать твердые и мягкие со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гласные.</w:t>
      </w:r>
    </w:p>
    <w:p w:rsidR="00CA7333" w:rsidRPr="00CA7333" w:rsidRDefault="00CA7333" w:rsidP="00CA7333">
      <w:pPr>
        <w:spacing w:before="100" w:beforeAutospacing="1" w:after="0" w:line="240" w:lineRule="auto"/>
        <w:rPr>
          <w:rStyle w:val="a3"/>
          <w:rFonts w:ascii="Times New Roman" w:hAnsi="Times New Roman"/>
          <w:b w:val="0"/>
          <w:i/>
          <w:sz w:val="24"/>
          <w:szCs w:val="24"/>
        </w:rPr>
      </w:pPr>
      <w:proofErr w:type="gramStart"/>
      <w:r w:rsidRPr="00CA73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</w:t>
      </w:r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CA7333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</w:t>
      </w:r>
      <w:r w:rsidRPr="00CA733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CA7333">
        <w:rPr>
          <w:rStyle w:val="a4"/>
          <w:rFonts w:ascii="Times New Roman" w:hAnsi="Times New Roman"/>
          <w:color w:val="800000"/>
          <w:sz w:val="24"/>
          <w:szCs w:val="24"/>
        </w:rPr>
        <w:t xml:space="preserve"> </w:t>
      </w:r>
      <w:r w:rsidRPr="00CA7333">
        <w:rPr>
          <w:rStyle w:val="a3"/>
          <w:rFonts w:ascii="Times New Roman" w:hAnsi="Times New Roman"/>
          <w:b w:val="0"/>
          <w:i/>
          <w:sz w:val="24"/>
          <w:szCs w:val="24"/>
        </w:rPr>
        <w:t>Законом РФ «Об образовании» не определены требования к рабочей программе.</w:t>
      </w:r>
      <w:proofErr w:type="gramEnd"/>
      <w:r w:rsidRPr="00CA7333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Каждый педагог выбирает самостоятельную форму записей, текстового варианта рабочей программы, вносит  коррективы во все структурные элементы программы с учетом особенностей своего образовательного учреждения и особенностей учащихся конкретного класса. </w:t>
      </w:r>
    </w:p>
    <w:p w:rsidR="00CA7333" w:rsidRPr="00CA7333" w:rsidRDefault="00CA7333" w:rsidP="00CA7333">
      <w:pPr>
        <w:spacing w:before="100" w:beforeAutospacing="1" w:after="100" w:afterAutospacing="1" w:line="240" w:lineRule="auto"/>
        <w:rPr>
          <w:rStyle w:val="a3"/>
          <w:rFonts w:ascii="Times New Roman" w:hAnsi="Times New Roman"/>
          <w:b w:val="0"/>
          <w:i/>
          <w:sz w:val="24"/>
          <w:szCs w:val="24"/>
        </w:rPr>
      </w:pPr>
      <w:proofErr w:type="gramStart"/>
      <w:r w:rsidRPr="00CA7333">
        <w:rPr>
          <w:rStyle w:val="a3"/>
          <w:rFonts w:ascii="Times New Roman" w:hAnsi="Times New Roman"/>
          <w:b w:val="0"/>
          <w:i/>
          <w:sz w:val="24"/>
          <w:szCs w:val="24"/>
        </w:rPr>
        <w:t>(Например, определять новый порядок изучения материала, изменять количество часов, вносить изменения в содержание изучаемой темы, дополнять требования к уровню подготовки учащихся.</w:t>
      </w:r>
      <w:proofErr w:type="gramEnd"/>
      <w:r w:rsidRPr="00CA7333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 w:rsidRPr="00CA7333">
        <w:rPr>
          <w:rStyle w:val="a3"/>
          <w:rFonts w:ascii="Times New Roman" w:hAnsi="Times New Roman"/>
          <w:b w:val="0"/>
          <w:i/>
          <w:sz w:val="24"/>
          <w:szCs w:val="24"/>
        </w:rPr>
        <w:t>Это позволит увидеть особенности содержания, реализуемого учителем, но не содержит информации об особенностях организации образовательного процесса)</w:t>
      </w:r>
      <w:proofErr w:type="gramEnd"/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Организация процесса обу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чения: </w:t>
      </w:r>
      <w:r w:rsidRPr="00CA7333">
        <w:rPr>
          <w:rFonts w:ascii="Times New Roman" w:hAnsi="Times New Roman"/>
          <w:color w:val="000000"/>
          <w:sz w:val="24"/>
          <w:szCs w:val="24"/>
        </w:rPr>
        <w:t xml:space="preserve"> групповые  занятия (зачисление на </w:t>
      </w: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логопункт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 xml:space="preserve"> осуществляется по результатам проведенной диагностики (с 02.09.201</w:t>
      </w:r>
      <w:r w:rsidR="00D60C28">
        <w:rPr>
          <w:rFonts w:ascii="Times New Roman" w:hAnsi="Times New Roman"/>
          <w:color w:val="000000"/>
          <w:sz w:val="24"/>
          <w:szCs w:val="24"/>
        </w:rPr>
        <w:t>5</w:t>
      </w:r>
      <w:r w:rsidRPr="00CA7333">
        <w:rPr>
          <w:rFonts w:ascii="Times New Roman" w:hAnsi="Times New Roman"/>
          <w:color w:val="000000"/>
          <w:sz w:val="24"/>
          <w:szCs w:val="24"/>
        </w:rPr>
        <w:t xml:space="preserve"> по 16.09</w:t>
      </w:r>
      <w:r w:rsidR="00D60C28">
        <w:rPr>
          <w:rFonts w:ascii="Times New Roman" w:hAnsi="Times New Roman"/>
          <w:color w:val="000000"/>
          <w:sz w:val="24"/>
          <w:szCs w:val="24"/>
        </w:rPr>
        <w:t>.</w:t>
      </w:r>
      <w:r w:rsidRPr="00CA7333">
        <w:rPr>
          <w:rFonts w:ascii="Times New Roman" w:hAnsi="Times New Roman"/>
          <w:color w:val="000000"/>
          <w:sz w:val="24"/>
          <w:szCs w:val="24"/>
        </w:rPr>
        <w:t>201</w:t>
      </w:r>
      <w:r w:rsidR="00D60C28">
        <w:rPr>
          <w:rFonts w:ascii="Times New Roman" w:hAnsi="Times New Roman"/>
          <w:color w:val="000000"/>
          <w:sz w:val="24"/>
          <w:szCs w:val="24"/>
        </w:rPr>
        <w:t>5)</w:t>
      </w:r>
      <w:r w:rsidRPr="00CA7333">
        <w:rPr>
          <w:rFonts w:ascii="Times New Roman" w:hAnsi="Times New Roman"/>
          <w:color w:val="000000"/>
          <w:sz w:val="24"/>
          <w:szCs w:val="24"/>
        </w:rPr>
        <w:t>, а так</w:t>
      </w:r>
      <w:r w:rsidR="00D60C28">
        <w:rPr>
          <w:rFonts w:ascii="Times New Roman" w:hAnsi="Times New Roman"/>
          <w:color w:val="000000"/>
          <w:sz w:val="24"/>
          <w:szCs w:val="24"/>
        </w:rPr>
        <w:t>же  согласия родителей учеников.</w:t>
      </w:r>
      <w:proofErr w:type="gramEnd"/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Концептуалъность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CA7333">
        <w:rPr>
          <w:rFonts w:ascii="Times New Roman" w:hAnsi="Times New Roman"/>
          <w:color w:val="000000"/>
          <w:sz w:val="24"/>
          <w:szCs w:val="24"/>
        </w:rPr>
        <w:t>данная программа написана в соответ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ствии с основными принципа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ми логопедического воздей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ствия и реализует логопеди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ческие методы и приемы на всех этапах коррекции.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Программа опирается на сле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дующие специальные принци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пы: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этиопатогенетический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;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системности учета структу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ры речевого нарушения;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комплексности;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дифференцированного под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хода;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A7333">
        <w:rPr>
          <w:rFonts w:ascii="Times New Roman" w:hAnsi="Times New Roman"/>
          <w:color w:val="000000"/>
          <w:sz w:val="24"/>
          <w:szCs w:val="24"/>
        </w:rPr>
        <w:t>поэтапности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;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учета личностных особен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ностей;</w:t>
      </w:r>
    </w:p>
    <w:p w:rsidR="00CA7333" w:rsidRPr="00CA7333" w:rsidRDefault="00CA7333" w:rsidP="00CA73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использования обходного пути.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ind w:left="768"/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При обучении используют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ся практические, наглядные, словесные методы:</w:t>
      </w:r>
    </w:p>
    <w:p w:rsidR="00CA7333" w:rsidRPr="00CA7333" w:rsidRDefault="00CA7333" w:rsidP="00CA73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различные упражнения по развитию мышления и во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ображения;</w:t>
      </w:r>
    </w:p>
    <w:p w:rsidR="00CA7333" w:rsidRPr="00CA7333" w:rsidRDefault="00CA7333" w:rsidP="00CA73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игры, направленные на коррекцию внимания, па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мяти, фонематического слуха;</w:t>
      </w:r>
    </w:p>
    <w:p w:rsidR="00CA7333" w:rsidRPr="00CA7333" w:rsidRDefault="00CA7333" w:rsidP="00CA73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упражнения, способствую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щие формированию полноценных речевых навыков: объяснение правильно на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писанных слов, их запись;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восстановление пропущен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ных букв;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самостоятельный поиск ор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фографических ошибок;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запись под диктовку;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списывание с рукописного и печатного текстов;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осложненные задания логи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ческого и грамматического характера;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слуховой диктант со зри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тельным самоконтролем;</w:t>
      </w:r>
    </w:p>
    <w:p w:rsidR="00CA7333" w:rsidRPr="00CA7333" w:rsidRDefault="00CA7333" w:rsidP="00CA733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графический диктант. 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ind w:left="768"/>
        <w:rPr>
          <w:rFonts w:ascii="Times New Roman" w:hAnsi="Times New Roman"/>
          <w:color w:val="000000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 Си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стема коррекционного обуче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 xml:space="preserve">ния разделена на три этапа: </w:t>
      </w:r>
    </w:p>
    <w:p w:rsidR="00CA7333" w:rsidRPr="00CA7333" w:rsidRDefault="00CA7333" w:rsidP="00CA73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фонетический, </w:t>
      </w:r>
    </w:p>
    <w:p w:rsidR="00CA7333" w:rsidRPr="00CA7333" w:rsidRDefault="00CA7333" w:rsidP="00CA73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лексический, </w:t>
      </w:r>
    </w:p>
    <w:p w:rsidR="00CA7333" w:rsidRPr="00CA7333" w:rsidRDefault="00CA7333" w:rsidP="00CA733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синтаксический. 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В начале обу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чения проводятся диагности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ческое обследование, беседа с родителями и заполнение до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кументации. В конце учебного года обучения — подведе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ние итогов, направленное на выявление динамики в преодо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лении нарушений письменной речи.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В зависимости от сложнос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ти нарушения письма варьирует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ся количе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ство учебных часов.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7333" w:rsidRPr="00D60C28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C28">
        <w:rPr>
          <w:rFonts w:ascii="Times New Roman" w:hAnsi="Times New Roman"/>
          <w:b/>
          <w:bCs/>
          <w:color w:val="000000"/>
          <w:sz w:val="24"/>
          <w:szCs w:val="24"/>
        </w:rPr>
        <w:t>Содержание коррекционной работы на фонетическом уровне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Учащиеся знакомятся с работой артикуляционного аппарата, со способами образования зву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ков речи, познают взаимо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связь между буквой и звуком. У них формируется понятие о букве как о графическом об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разе звука.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Большое значение отводится дифференциации букв, имею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 xml:space="preserve">щих кинетическое сходство 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proofErr w:type="gram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т, и</w:t>
      </w:r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proofErr w:type="spellEnd"/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; б</w:t>
      </w:r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, в</w:t>
      </w:r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, у</w:t>
      </w:r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ч, г</w:t>
      </w:r>
      <w:r w:rsidRPr="00CA7333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CA7333">
        <w:rPr>
          <w:rFonts w:ascii="Times New Roman" w:hAnsi="Times New Roman"/>
          <w:color w:val="000000"/>
          <w:sz w:val="24"/>
          <w:szCs w:val="24"/>
        </w:rPr>
        <w:t>Ведется рабо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та по дифференциации фонем, имеющих акустико-артикуляционное сходство (в первую оче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редь гласных первого и второго ряда). Дети знакомятся с обо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 xml:space="preserve">значением мягкости согласных посредством гласных второго ряда 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(е, ё, и, </w:t>
      </w:r>
      <w:proofErr w:type="spellStart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>ю</w:t>
      </w:r>
      <w:proofErr w:type="spellEnd"/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, я) </w:t>
      </w:r>
      <w:r w:rsidRPr="00CA7333">
        <w:rPr>
          <w:rFonts w:ascii="Times New Roman" w:hAnsi="Times New Roman"/>
          <w:color w:val="000000"/>
          <w:sz w:val="24"/>
          <w:szCs w:val="24"/>
        </w:rPr>
        <w:t>и мягкого знака.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Первый этап коррекционной работы завершается диф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ференциацией согласных зву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ков, формированием понятия о звонких и глухих звуках, объяснением сходства и раз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личия.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33" w:rsidRPr="00D60C28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C28">
        <w:rPr>
          <w:rFonts w:ascii="Times New Roman" w:hAnsi="Times New Roman"/>
          <w:b/>
          <w:bCs/>
          <w:color w:val="000000"/>
          <w:sz w:val="24"/>
          <w:szCs w:val="24"/>
        </w:rPr>
        <w:t>Содержание коррекционной работы на лексическом уровне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Работа на втором этапе кор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рекции начинается с уточне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ния и расширения словарно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го запаса. Школьники полу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 xml:space="preserve">чают представления о слове, слоговом анализе и синтезе слов, </w:t>
      </w:r>
      <w:r w:rsidRPr="00CA7333">
        <w:rPr>
          <w:rFonts w:ascii="Times New Roman" w:hAnsi="Times New Roman"/>
          <w:color w:val="000000"/>
          <w:sz w:val="24"/>
          <w:szCs w:val="24"/>
        </w:rPr>
        <w:lastRenderedPageBreak/>
        <w:t>усваивают роль ударения в устной речи, знакомятся со способами словообразования: суффиксальным, префиксаль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ным, суффиксально-префик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сальным, учатся подбирать родственные слова.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33" w:rsidRPr="00D60C28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C28">
        <w:rPr>
          <w:rFonts w:ascii="Times New Roman" w:hAnsi="Times New Roman"/>
          <w:b/>
          <w:bCs/>
          <w:color w:val="000000"/>
          <w:sz w:val="24"/>
          <w:szCs w:val="24"/>
        </w:rPr>
        <w:t>Содержание коррекционной работы на синтаксическом уровне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Третий этап начинается с работы над предложением. У учащихся формируется навык определения количества и по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следовательности слов в пред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ложении, навык смыслового, интонационного и граммати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ческого оформления, они учатся правильно согласовы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вать различные части речи.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  На всех этапах коррекции ведется работа над формиро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ванием связной речи.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0C28">
        <w:rPr>
          <w:rFonts w:ascii="Times New Roman" w:hAnsi="Times New Roman"/>
          <w:b/>
          <w:i/>
          <w:iCs/>
          <w:color w:val="000000"/>
          <w:sz w:val="24"/>
          <w:szCs w:val="24"/>
        </w:rPr>
        <w:t>Итоговый контроль</w:t>
      </w:r>
      <w:r w:rsidRPr="00CA733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A7333">
        <w:rPr>
          <w:rFonts w:ascii="Times New Roman" w:hAnsi="Times New Roman"/>
          <w:color w:val="000000"/>
          <w:sz w:val="24"/>
          <w:szCs w:val="24"/>
        </w:rPr>
        <w:t>включа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ет следующие проверочные ра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боты: слуховые диктанты, списывание с печатного и рукописного тек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стов, грамматические задания по изучаемым темам.</w:t>
      </w:r>
      <w:proofErr w:type="gramEnd"/>
      <w:r w:rsidRPr="00CA7333">
        <w:rPr>
          <w:rFonts w:ascii="Times New Roman" w:hAnsi="Times New Roman"/>
          <w:color w:val="000000"/>
          <w:sz w:val="24"/>
          <w:szCs w:val="24"/>
        </w:rPr>
        <w:t xml:space="preserve"> Результа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тивность работы определяется по итогам сравнительного ана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лиза данных первичного лого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педического обследования и со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стояния навыка письма на за</w:t>
      </w:r>
      <w:r w:rsidRPr="00CA7333">
        <w:rPr>
          <w:rFonts w:ascii="Times New Roman" w:hAnsi="Times New Roman"/>
          <w:color w:val="000000"/>
          <w:sz w:val="24"/>
          <w:szCs w:val="24"/>
        </w:rPr>
        <w:softHyphen/>
        <w:t>ключительном тестировании.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Структура учебно-коррекционного  процесса 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>на 201</w:t>
      </w:r>
      <w:r w:rsidR="00305948">
        <w:rPr>
          <w:rFonts w:ascii="Times New Roman" w:hAnsi="Times New Roman"/>
          <w:color w:val="000000"/>
          <w:sz w:val="24"/>
          <w:szCs w:val="24"/>
        </w:rPr>
        <w:t>8</w:t>
      </w:r>
      <w:r w:rsidRPr="00CA7333">
        <w:rPr>
          <w:rFonts w:ascii="Times New Roman" w:hAnsi="Times New Roman"/>
          <w:color w:val="000000"/>
          <w:sz w:val="24"/>
          <w:szCs w:val="24"/>
        </w:rPr>
        <w:t>-201</w:t>
      </w:r>
      <w:r w:rsidR="00305948">
        <w:rPr>
          <w:rFonts w:ascii="Times New Roman" w:hAnsi="Times New Roman"/>
          <w:color w:val="000000"/>
          <w:sz w:val="24"/>
          <w:szCs w:val="24"/>
        </w:rPr>
        <w:t>9</w:t>
      </w:r>
      <w:r w:rsidRPr="00CA7333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CA7333" w:rsidRPr="00CA7333" w:rsidRDefault="00CA7333" w:rsidP="00CA733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CA7333">
        <w:rPr>
          <w:color w:val="000000"/>
        </w:rPr>
        <w:t>С 02 сентября по 15 сентября - диагностический период;</w:t>
      </w:r>
    </w:p>
    <w:p w:rsidR="00CA7333" w:rsidRPr="00CA7333" w:rsidRDefault="00CA7333" w:rsidP="00CA733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333">
        <w:rPr>
          <w:rFonts w:ascii="Times New Roman" w:hAnsi="Times New Roman"/>
          <w:color w:val="000000"/>
          <w:sz w:val="24"/>
          <w:szCs w:val="24"/>
        </w:rPr>
        <w:t xml:space="preserve">   16 </w:t>
      </w:r>
      <w:r w:rsidRPr="00CA7333">
        <w:rPr>
          <w:rFonts w:ascii="Times New Roman" w:hAnsi="Times New Roman"/>
          <w:bCs/>
          <w:color w:val="000000"/>
          <w:sz w:val="24"/>
          <w:szCs w:val="24"/>
        </w:rPr>
        <w:t xml:space="preserve">сентября     </w:t>
      </w:r>
      <w:r w:rsidRPr="00CA7333">
        <w:rPr>
          <w:rFonts w:ascii="Times New Roman" w:hAnsi="Times New Roman"/>
          <w:color w:val="000000"/>
          <w:sz w:val="24"/>
          <w:szCs w:val="24"/>
        </w:rPr>
        <w:t>– комплектование групп и  составление рабочих программ и годового  плана;</w:t>
      </w:r>
    </w:p>
    <w:p w:rsidR="00CA7333" w:rsidRPr="00CA7333" w:rsidRDefault="00CA7333" w:rsidP="00CA733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CA7333">
        <w:t xml:space="preserve">С 19 сентября по </w:t>
      </w:r>
      <w:r w:rsidR="00EC3A6F">
        <w:t>15 мая</w:t>
      </w:r>
      <w:r w:rsidRPr="00CA7333">
        <w:t xml:space="preserve"> – учебный период.</w:t>
      </w: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7333" w:rsidRPr="00CA7333" w:rsidRDefault="00CA7333" w:rsidP="00CA7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333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 учебно-методические пособия:</w:t>
      </w:r>
    </w:p>
    <w:p w:rsidR="00CA7333" w:rsidRPr="00CA7333" w:rsidRDefault="00CA7333" w:rsidP="00CA7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359"/>
        <w:gridCol w:w="3148"/>
        <w:gridCol w:w="1552"/>
        <w:gridCol w:w="1863"/>
      </w:tblGrid>
      <w:tr w:rsidR="00CA7333" w:rsidRPr="00CA7333" w:rsidTr="000970B7">
        <w:tc>
          <w:tcPr>
            <w:tcW w:w="344" w:type="pct"/>
          </w:tcPr>
          <w:p w:rsidR="00CA7333" w:rsidRPr="00CA7333" w:rsidRDefault="00CA7333" w:rsidP="000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7333" w:rsidRPr="00CA7333" w:rsidRDefault="00CA7333" w:rsidP="000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Ануфриев А.Ф. , Костромина С.Н.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«Как преодолеть трудности в обучении детей.  Психодиагностические таблицы.  Психодиагностические методики.  Коррекционные упражнения»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Бачина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Вилочева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М.П.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«Школьный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: Организация и содержание работы»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  ТЦ СФЕРА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Бекшиева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З.И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«Коррекция письменной речи у школьников»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Феникс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Богомолова А.И.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«Логопедическое пособие  для работы  с детьми».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Издательство  «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Библионалис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». СПб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Т.Г..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«Логопедические упражнения на каждый день»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 В.Секачев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ВолковаЛ.С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ЛалаеваР.И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МастюковаЕ.М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.. 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«Логопедия» 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Книга 1,2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1995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Елецкая О.Н., Горбачевская Н.Ю.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«Организация логопедической работы в </w:t>
            </w:r>
            <w:r w:rsidRPr="00CA7333">
              <w:rPr>
                <w:rFonts w:ascii="Times New Roman" w:hAnsi="Times New Roman"/>
                <w:sz w:val="24"/>
                <w:szCs w:val="24"/>
              </w:rPr>
              <w:lastRenderedPageBreak/>
              <w:t>школе»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ТЦ Сфера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Епифанова О.В.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«Логопедия»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Учитель-АСТ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». Волгоград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Ефименкова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Л.Н.,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Мисаренко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«Организация и методы коррекционной работы логопеда на 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Жукова Н.С.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«Уроки логопеда.  Исправление нарушений речи»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ЭКСМО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pStyle w:val="a5"/>
              <w:ind w:left="0"/>
            </w:pPr>
            <w:r w:rsidRPr="00CA7333">
              <w:t xml:space="preserve">Журнал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pStyle w:val="a5"/>
              <w:ind w:left="0"/>
            </w:pPr>
            <w:r w:rsidRPr="00CA7333">
              <w:t xml:space="preserve">«Логопед»  № 1-5  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Е.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«Уроки логопеда»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Москва  ЭКСМО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Крупенчук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О.И., Воробьёва  Т.А.. 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«Исправляем нарушение:  Комплексная методика коррекции артикуляционных расстройств»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СПб. Литера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Кузьмина Е.В.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«Бланковые методики в работе логопеда»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ТЦ Сфера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Садовникова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«Нарушение письменной речи и их преодоление у младших школьников»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7333" w:rsidRPr="00CA7333" w:rsidTr="000970B7">
        <w:tc>
          <w:tcPr>
            <w:tcW w:w="344" w:type="pct"/>
          </w:tcPr>
          <w:p w:rsidR="00CA7333" w:rsidRPr="00CA7333" w:rsidRDefault="00CA7333" w:rsidP="00CA73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Черошникова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649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«Логопедические занятия в начальной школе» 1,2 части</w:t>
            </w:r>
          </w:p>
        </w:tc>
        <w:tc>
          <w:tcPr>
            <w:tcW w:w="81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55" w:type="pct"/>
          </w:tcPr>
          <w:p w:rsidR="00CA7333" w:rsidRPr="00CA7333" w:rsidRDefault="00CA7333" w:rsidP="0009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</w:tr>
    </w:tbl>
    <w:p w:rsidR="00CA7333" w:rsidRPr="00CA7333" w:rsidRDefault="00CA7333" w:rsidP="00CA733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823AE" w:rsidRDefault="00A823AE" w:rsidP="00CA7333">
      <w:pPr>
        <w:jc w:val="center"/>
        <w:rPr>
          <w:b/>
        </w:rPr>
      </w:pPr>
    </w:p>
    <w:p w:rsidR="00A823AE" w:rsidRDefault="00A823AE" w:rsidP="00CA7333">
      <w:pPr>
        <w:jc w:val="center"/>
        <w:rPr>
          <w:b/>
        </w:rPr>
      </w:pPr>
    </w:p>
    <w:p w:rsidR="00D60C28" w:rsidRDefault="00D60C28" w:rsidP="00D60C28"/>
    <w:p w:rsidR="00D60C28" w:rsidRPr="005B33FF" w:rsidRDefault="00D60C28" w:rsidP="00D60C28"/>
    <w:p w:rsidR="00D60C28" w:rsidRPr="005B33FF" w:rsidRDefault="00D60C28" w:rsidP="00D60C28"/>
    <w:p w:rsidR="00A823AE" w:rsidRDefault="00A823AE" w:rsidP="00CA7333">
      <w:pPr>
        <w:jc w:val="center"/>
        <w:rPr>
          <w:b/>
        </w:rPr>
      </w:pPr>
    </w:p>
    <w:p w:rsidR="00A823AE" w:rsidRDefault="00A823AE" w:rsidP="00CA7333">
      <w:pPr>
        <w:jc w:val="center"/>
        <w:rPr>
          <w:b/>
        </w:rPr>
      </w:pPr>
    </w:p>
    <w:p w:rsidR="00A823AE" w:rsidRDefault="00A823AE" w:rsidP="00CA7333">
      <w:pPr>
        <w:jc w:val="center"/>
        <w:rPr>
          <w:b/>
        </w:rPr>
      </w:pPr>
    </w:p>
    <w:p w:rsidR="00A823AE" w:rsidRDefault="00A823AE" w:rsidP="00CA7333">
      <w:pPr>
        <w:jc w:val="center"/>
        <w:rPr>
          <w:b/>
        </w:rPr>
      </w:pPr>
    </w:p>
    <w:p w:rsidR="00305948" w:rsidRDefault="00305948" w:rsidP="00D60C28">
      <w:pPr>
        <w:rPr>
          <w:rFonts w:ascii="Times New Roman" w:hAnsi="Times New Roman"/>
          <w:b/>
          <w:sz w:val="24"/>
          <w:szCs w:val="24"/>
        </w:rPr>
      </w:pPr>
    </w:p>
    <w:p w:rsidR="00305948" w:rsidRDefault="00305948" w:rsidP="00D60C28">
      <w:pPr>
        <w:rPr>
          <w:rFonts w:ascii="Times New Roman" w:hAnsi="Times New Roman"/>
          <w:b/>
          <w:sz w:val="24"/>
          <w:szCs w:val="24"/>
        </w:rPr>
      </w:pPr>
    </w:p>
    <w:p w:rsidR="00305948" w:rsidRDefault="00305948" w:rsidP="00D60C28">
      <w:pPr>
        <w:rPr>
          <w:rFonts w:ascii="Times New Roman" w:hAnsi="Times New Roman"/>
          <w:b/>
          <w:sz w:val="24"/>
          <w:szCs w:val="24"/>
        </w:rPr>
      </w:pPr>
    </w:p>
    <w:p w:rsidR="00CA7333" w:rsidRPr="00D60C28" w:rsidRDefault="00CA7333" w:rsidP="00D60C28">
      <w:pPr>
        <w:rPr>
          <w:rFonts w:ascii="Times New Roman" w:hAnsi="Times New Roman"/>
          <w:b/>
          <w:sz w:val="24"/>
          <w:szCs w:val="24"/>
        </w:rPr>
      </w:pPr>
      <w:r w:rsidRPr="00D60C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логопедических занятий с учащимися 2-х клас</w:t>
      </w:r>
      <w:r w:rsidR="00966048">
        <w:rPr>
          <w:rFonts w:ascii="Times New Roman" w:hAnsi="Times New Roman"/>
          <w:b/>
          <w:sz w:val="24"/>
          <w:szCs w:val="24"/>
        </w:rPr>
        <w:t>сов</w:t>
      </w:r>
      <w:r w:rsidR="009A2CE7">
        <w:rPr>
          <w:rFonts w:ascii="Times New Roman" w:hAnsi="Times New Roman"/>
          <w:b/>
          <w:sz w:val="24"/>
          <w:szCs w:val="24"/>
        </w:rPr>
        <w:t xml:space="preserve"> </w:t>
      </w:r>
      <w:r w:rsidR="00966048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966048">
        <w:rPr>
          <w:rFonts w:ascii="Times New Roman" w:hAnsi="Times New Roman"/>
          <w:b/>
          <w:sz w:val="24"/>
          <w:szCs w:val="24"/>
        </w:rPr>
        <w:t>диграфией</w:t>
      </w:r>
      <w:proofErr w:type="spellEnd"/>
      <w:proofErr w:type="gramStart"/>
      <w:r w:rsidRPr="00D60C28">
        <w:rPr>
          <w:rFonts w:ascii="Times New Roman" w:hAnsi="Times New Roman"/>
          <w:b/>
          <w:sz w:val="24"/>
          <w:szCs w:val="24"/>
        </w:rPr>
        <w:t xml:space="preserve"> </w:t>
      </w:r>
      <w:r w:rsidR="00966048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A7333" w:rsidRPr="00635D58" w:rsidRDefault="00A823AE" w:rsidP="00CA7333">
      <w:pPr>
        <w:rPr>
          <w:sz w:val="20"/>
        </w:rPr>
      </w:pPr>
      <w:r>
        <w:rPr>
          <w:sz w:val="20"/>
        </w:rPr>
        <w:t xml:space="preserve">            </w:t>
      </w:r>
    </w:p>
    <w:tbl>
      <w:tblPr>
        <w:tblW w:w="5560" w:type="pct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779"/>
        <w:gridCol w:w="4629"/>
        <w:gridCol w:w="6"/>
        <w:gridCol w:w="4438"/>
      </w:tblGrid>
      <w:tr w:rsidR="00CA7333" w:rsidRPr="00113358" w:rsidTr="000970B7">
        <w:trPr>
          <w:trHeight w:val="352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26325F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325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Не-дели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26325F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6325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№ заня</w:t>
            </w:r>
            <w:r w:rsidRPr="0026325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26325F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26325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Тема коррекционной работы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26325F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325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Содержание коррекционной работы</w:t>
            </w:r>
          </w:p>
        </w:tc>
      </w:tr>
      <w:tr w:rsidR="00CA7333" w:rsidRPr="00CA7333" w:rsidTr="000970B7">
        <w:trPr>
          <w:trHeight w:val="352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6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A7333" w:rsidRPr="00CA7333" w:rsidRDefault="00CA7333" w:rsidP="00097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7333" w:rsidRPr="00CA7333" w:rsidRDefault="00CA7333" w:rsidP="00097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Сентябрь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Фронтальное обследование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 анамнеза, состояние звукопроизношения, строения артикуляционного аппарата</w:t>
            </w:r>
            <w:proofErr w:type="gramStart"/>
            <w:r w:rsidRPr="00CA73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A73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речевая моторика, , воспроизведение </w:t>
            </w:r>
            <w:proofErr w:type="spellStart"/>
            <w:r w:rsidRPr="00CA73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звуко-слоговой</w:t>
            </w:r>
            <w:proofErr w:type="spellEnd"/>
            <w:r w:rsidRPr="00CA73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структуры слова, состояние фонематического восприятия( дифференциация звуков), исследование лексики и грамматики, состояние связной речи, исследование процесса письма и чтения, логопедическое заключение.</w:t>
            </w:r>
          </w:p>
        </w:tc>
      </w:tr>
      <w:tr w:rsidR="00CA7333" w:rsidRPr="00CA7333" w:rsidTr="000970B7">
        <w:trPr>
          <w:trHeight w:val="352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6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Работа на фонетическом уровне</w:t>
            </w:r>
          </w:p>
        </w:tc>
      </w:tr>
      <w:tr w:rsidR="00CA7333" w:rsidRPr="00CA7333" w:rsidTr="000970B7">
        <w:trPr>
          <w:trHeight w:val="1305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D81D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Звуковой состав слова. Понятия </w:t>
            </w:r>
            <w:r w:rsidRPr="00CA7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звук, буква</w:t>
            </w:r>
            <w:proofErr w:type="gramStart"/>
            <w:r w:rsidRPr="00CA7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A7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со способами образования звуков речи.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понятие о букве, как о графическом образе звука.</w:t>
            </w:r>
          </w:p>
        </w:tc>
      </w:tr>
      <w:tr w:rsidR="00CA7333" w:rsidRPr="00CA7333" w:rsidTr="000970B7">
        <w:trPr>
          <w:trHeight w:val="172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tabs>
                <w:tab w:val="center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CA7333" w:rsidRPr="00CA7333" w:rsidRDefault="00CA7333" w:rsidP="000970B7">
            <w:pPr>
              <w:shd w:val="clear" w:color="auto" w:fill="FFFFFF"/>
              <w:tabs>
                <w:tab w:val="center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shd w:val="clear" w:color="auto" w:fill="FFFFFF"/>
              <w:tabs>
                <w:tab w:val="center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1041" w:right="-33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Г Гласные первого ряда. Выделение 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слогов и слов.(1 час)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Гласные второго ряда. Выделение их из слогов и слов.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слышать и выделять гласные зву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первого ряда из звукового ряда, сло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га, слова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образованием гласных звуков второго ряда</w:t>
            </w:r>
          </w:p>
        </w:tc>
      </w:tr>
      <w:tr w:rsidR="00CA7333" w:rsidRPr="00CA7333" w:rsidTr="000970B7">
        <w:trPr>
          <w:trHeight w:val="40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Октябрь</w:t>
            </w:r>
          </w:p>
        </w:tc>
      </w:tr>
      <w:tr w:rsidR="00CA7333" w:rsidRPr="00CA7333" w:rsidTr="000970B7">
        <w:trPr>
          <w:trHeight w:val="65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3AE" w:rsidRDefault="00A823AE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 гласных 1 и 2 ряда (А-Я)    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[а]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я] устно и на письме в слогах и словах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[а]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я] устно и на письме в предложениях и текстах.</w:t>
            </w:r>
          </w:p>
        </w:tc>
      </w:tr>
      <w:tr w:rsidR="00CA7333" w:rsidRPr="00CA7333" w:rsidTr="000970B7">
        <w:trPr>
          <w:trHeight w:val="65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гласных 1 и 2 ряда [о]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ё] (2 часа)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[о]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ё] устно и на письме в слогах и словах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[о]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ё] устно и на письме в предложениях и текстах.</w:t>
            </w:r>
          </w:p>
        </w:tc>
      </w:tr>
      <w:tr w:rsidR="00CA7333" w:rsidRPr="00CA7333" w:rsidTr="000970B7">
        <w:trPr>
          <w:trHeight w:val="65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9-10</w:t>
            </w:r>
          </w:p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Дифференциация гласных 1 и 2  ряда [у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]-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(2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</w:p>
          <w:p w:rsidR="00CA7333" w:rsidRPr="00CA7333" w:rsidRDefault="00CA7333" w:rsidP="00CA7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различать звуки [у]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spellStart"/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устно и на письме в слогах и словах.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различать звуки [у]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spellStart"/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устно и на письме в предложениях и текстах.</w:t>
            </w:r>
          </w:p>
        </w:tc>
      </w:tr>
      <w:tr w:rsidR="00CA7333" w:rsidRPr="00CA7333" w:rsidTr="000970B7">
        <w:trPr>
          <w:trHeight w:val="65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CA7333" w:rsidRPr="00CA7333" w:rsidRDefault="00CA7333" w:rsidP="000970B7">
            <w:pPr>
              <w:shd w:val="clear" w:color="auto" w:fill="FFFFFF"/>
              <w:tabs>
                <w:tab w:val="center" w:pos="4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гласных 1  и 2 ряда [и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]-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(2 часа)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CA7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[и]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spellStart"/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устно и на письме в слогах и словах.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[и]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spellStart"/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устно и на письме в предложениях и текстах.</w:t>
            </w:r>
          </w:p>
        </w:tc>
      </w:tr>
      <w:tr w:rsidR="00CA7333" w:rsidRPr="00CA7333" w:rsidTr="000970B7">
        <w:trPr>
          <w:trHeight w:val="45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каникулы</w:t>
            </w:r>
          </w:p>
        </w:tc>
      </w:tr>
      <w:tr w:rsidR="00CA7333" w:rsidRPr="00CA7333" w:rsidTr="000970B7">
        <w:trPr>
          <w:trHeight w:val="35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D81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ё-ю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>) (2 часа)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[ё]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spellStart"/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устно и на письме в слогах и словах.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звуки [ё]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—[</w:t>
            </w:r>
            <w:proofErr w:type="spellStart"/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] устно и на письме в предложениях и текстах.</w:t>
            </w:r>
          </w:p>
        </w:tc>
      </w:tr>
      <w:tr w:rsidR="00CA7333" w:rsidRPr="00CA7333" w:rsidTr="000970B7">
        <w:trPr>
          <w:trHeight w:val="100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:rsidR="00CA7333" w:rsidRPr="00CA7333" w:rsidRDefault="00CA7333" w:rsidP="00D81D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знак. Дифференциация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,ъ</w:t>
            </w:r>
            <w:proofErr w:type="spellEnd"/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знаков. ( 2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Учить различать и дифференцировать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ь-ъ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знаки на письме.</w:t>
            </w:r>
          </w:p>
        </w:tc>
      </w:tr>
      <w:tr w:rsidR="00CA7333" w:rsidRPr="00CA7333" w:rsidTr="000970B7">
        <w:trPr>
          <w:trHeight w:val="431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9A2CE7" w:rsidP="009A2C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</w:t>
            </w:r>
            <w:r w:rsidR="007E1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звуков, имеющих </w:t>
            </w:r>
            <w:proofErr w:type="spellStart"/>
            <w:r w:rsidRPr="00CA7333">
              <w:rPr>
                <w:rFonts w:ascii="Times New Roman" w:hAnsi="Times New Roman"/>
                <w:sz w:val="24"/>
                <w:szCs w:val="24"/>
              </w:rPr>
              <w:t>артикуляторно-акустическое</w:t>
            </w:r>
            <w:proofErr w:type="spell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сходство.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Дифференциация С-З. 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Учить различать согласные С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в слогах, словах, предложениях.</w:t>
            </w:r>
          </w:p>
        </w:tc>
      </w:tr>
      <w:tr w:rsidR="00CA7333" w:rsidRPr="00CA7333" w:rsidTr="000970B7">
        <w:trPr>
          <w:trHeight w:val="431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CA7333" w:rsidRPr="00CA7333" w:rsidTr="000970B7">
        <w:trPr>
          <w:trHeight w:val="246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pStyle w:val="a6"/>
              <w:ind w:left="-112" w:firstLine="112"/>
              <w:rPr>
                <w:sz w:val="24"/>
                <w:szCs w:val="24"/>
              </w:rPr>
            </w:pPr>
            <w:r w:rsidRPr="00CA7333">
              <w:rPr>
                <w:sz w:val="24"/>
                <w:szCs w:val="24"/>
              </w:rPr>
              <w:t xml:space="preserve">19-20   </w:t>
            </w:r>
          </w:p>
          <w:p w:rsidR="00CA7333" w:rsidRPr="00CA7333" w:rsidRDefault="00CA7333" w:rsidP="000970B7">
            <w:pPr>
              <w:pStyle w:val="a6"/>
              <w:ind w:left="-112"/>
              <w:rPr>
                <w:sz w:val="24"/>
                <w:szCs w:val="24"/>
              </w:rPr>
            </w:pPr>
            <w:r w:rsidRPr="00CA7333">
              <w:rPr>
                <w:sz w:val="24"/>
                <w:szCs w:val="24"/>
              </w:rPr>
              <w:t xml:space="preserve"> </w:t>
            </w:r>
          </w:p>
          <w:p w:rsidR="00CA7333" w:rsidRPr="00CA7333" w:rsidRDefault="00CA7333" w:rsidP="000970B7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Дифференциация Б-П.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Учить различать согласные Б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в слогах, словах, предложениях.</w:t>
            </w:r>
          </w:p>
        </w:tc>
      </w:tr>
      <w:tr w:rsidR="00CA7333" w:rsidRPr="00CA7333" w:rsidTr="000970B7">
        <w:trPr>
          <w:trHeight w:val="151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pStyle w:val="a6"/>
              <w:ind w:left="-112" w:firstLine="112"/>
              <w:rPr>
                <w:sz w:val="24"/>
                <w:szCs w:val="24"/>
              </w:rPr>
            </w:pPr>
            <w:r w:rsidRPr="00CA7333">
              <w:rPr>
                <w:sz w:val="24"/>
                <w:szCs w:val="24"/>
              </w:rPr>
              <w:t xml:space="preserve">21-22  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Дифференциация Д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.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Учить различать согласные Д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в слогах, словах, предложениях.</w:t>
            </w:r>
          </w:p>
        </w:tc>
      </w:tr>
      <w:tr w:rsidR="00CA7333" w:rsidRPr="00CA7333" w:rsidTr="000970B7">
        <w:trPr>
          <w:trHeight w:val="357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pStyle w:val="a6"/>
              <w:ind w:left="-122" w:firstLine="0"/>
              <w:rPr>
                <w:sz w:val="24"/>
                <w:szCs w:val="24"/>
              </w:rPr>
            </w:pPr>
          </w:p>
          <w:p w:rsidR="00CA7333" w:rsidRPr="00CA7333" w:rsidRDefault="00CA7333" w:rsidP="000970B7">
            <w:pPr>
              <w:pStyle w:val="a6"/>
              <w:ind w:left="-112" w:firstLine="112"/>
              <w:rPr>
                <w:sz w:val="24"/>
                <w:szCs w:val="24"/>
              </w:rPr>
            </w:pPr>
            <w:r w:rsidRPr="00CA7333">
              <w:rPr>
                <w:sz w:val="24"/>
                <w:szCs w:val="24"/>
              </w:rPr>
              <w:t xml:space="preserve">23-24  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Дифференциация В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.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Учить различать согласные В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в слогах, словах, предложениях.</w:t>
            </w:r>
          </w:p>
        </w:tc>
      </w:tr>
      <w:tr w:rsidR="00CA7333" w:rsidRPr="00CA7333" w:rsidTr="000970B7">
        <w:trPr>
          <w:trHeight w:val="366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CA7333" w:rsidRPr="00CA7333" w:rsidRDefault="00CA7333" w:rsidP="000970B7">
            <w:pPr>
              <w:pStyle w:val="a6"/>
              <w:ind w:left="-112" w:firstLine="112"/>
              <w:rPr>
                <w:sz w:val="24"/>
                <w:szCs w:val="24"/>
              </w:rPr>
            </w:pPr>
            <w:r w:rsidRPr="00CA7333">
              <w:rPr>
                <w:sz w:val="24"/>
                <w:szCs w:val="24"/>
              </w:rPr>
              <w:t xml:space="preserve">25-26  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Дифференциация Ж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.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Учить различать согласные В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в слогах, словах и в предложениях.</w:t>
            </w:r>
          </w:p>
        </w:tc>
      </w:tr>
      <w:tr w:rsidR="00CA7333" w:rsidRPr="00CA7333" w:rsidTr="000970B7">
        <w:trPr>
          <w:trHeight w:val="366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Январь</w:t>
            </w:r>
          </w:p>
          <w:p w:rsidR="00CA7333" w:rsidRPr="00CA7333" w:rsidRDefault="00CA7333" w:rsidP="00CA7333">
            <w:pPr>
              <w:shd w:val="clear" w:color="auto" w:fill="FFFFFF"/>
              <w:tabs>
                <w:tab w:val="left" w:pos="62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каникул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CA7333" w:rsidRPr="00CA7333" w:rsidTr="000970B7">
        <w:trPr>
          <w:trHeight w:val="56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CA7333" w:rsidRPr="00CA7333" w:rsidRDefault="00CA7333" w:rsidP="000970B7">
            <w:pPr>
              <w:pStyle w:val="a5"/>
              <w:ind w:left="0"/>
            </w:pPr>
            <w:r w:rsidRPr="00CA7333">
              <w:t xml:space="preserve">    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Дифференциация Г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.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Учить различать согласные Г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в слогах, словах, предложениях.</w:t>
            </w:r>
          </w:p>
        </w:tc>
      </w:tr>
      <w:tr w:rsidR="00CA7333" w:rsidRPr="00CA7333" w:rsidTr="00D81D28">
        <w:trPr>
          <w:trHeight w:val="579"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823AE" w:rsidRDefault="00A823AE" w:rsidP="000970B7">
            <w:pPr>
              <w:shd w:val="clear" w:color="auto" w:fill="FFFFFF"/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A7333" w:rsidRP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823AE" w:rsidRPr="00CA7333" w:rsidRDefault="009A2CE7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A823AE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Работа на лексическом уровне.</w:t>
            </w:r>
          </w:p>
        </w:tc>
      </w:tr>
      <w:tr w:rsidR="00CA7333" w:rsidRPr="00CA7333" w:rsidTr="00D81D28">
        <w:trPr>
          <w:trHeight w:val="1350"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Работа над морфологическим составом слова</w:t>
            </w:r>
            <w:proofErr w:type="gramStart"/>
            <w:r w:rsidR="00A823AE" w:rsidRPr="00CA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82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3AE" w:rsidRPr="00CA7333">
              <w:rPr>
                <w:rFonts w:ascii="Times New Roman" w:hAnsi="Times New Roman"/>
                <w:sz w:val="24"/>
                <w:szCs w:val="24"/>
              </w:rPr>
              <w:t>Родственные слова.(</w:t>
            </w:r>
            <w:r w:rsidR="007E1FC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823AE" w:rsidRPr="00CA7333">
              <w:rPr>
                <w:rFonts w:ascii="Times New Roman" w:hAnsi="Times New Roman"/>
                <w:sz w:val="24"/>
                <w:szCs w:val="24"/>
              </w:rPr>
              <w:t>часа)</w:t>
            </w:r>
          </w:p>
          <w:p w:rsidR="00CA7333" w:rsidRPr="00CA7333" w:rsidRDefault="00CA7333" w:rsidP="00A823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Формирование представлений о родственных словах, учить подбирать родственные слова п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образцу.</w:t>
            </w:r>
          </w:p>
        </w:tc>
      </w:tr>
      <w:tr w:rsidR="00CA7333" w:rsidRPr="00CA7333" w:rsidTr="000970B7">
        <w:trPr>
          <w:trHeight w:val="56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3AE" w:rsidRDefault="00A823AE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D81D28" w:rsidP="007E1F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1F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E1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Закрепление представлений о родственных словах.</w:t>
            </w:r>
          </w:p>
        </w:tc>
      </w:tr>
      <w:tr w:rsidR="00CA7333" w:rsidRPr="00CA7333" w:rsidTr="000970B7">
        <w:trPr>
          <w:trHeight w:val="56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Февраль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333" w:rsidRPr="00CA7333" w:rsidTr="000970B7">
        <w:trPr>
          <w:trHeight w:val="26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3AE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7333" w:rsidRP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D81D28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A7333" w:rsidRPr="00CA733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  <w:proofErr w:type="gramStart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суффиксальный способ образования слов. (2 часа)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Формировать умение выделять морфологические части слова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>образовывать новые слова.</w:t>
            </w:r>
          </w:p>
        </w:tc>
      </w:tr>
      <w:tr w:rsidR="00CA7333" w:rsidRPr="00CA7333" w:rsidTr="000970B7">
        <w:trPr>
          <w:trHeight w:val="1200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3AE" w:rsidRDefault="00A823AE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A7333" w:rsidRP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D81D28" w:rsidP="000970B7">
            <w:pPr>
              <w:shd w:val="clear" w:color="auto" w:fill="FFFFFF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A7333" w:rsidRPr="00CA733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Префиксальный способ образования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формировать умение выделять морфологические части слова.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слов при помощи различных частей слова, которые стоят перед корнем.</w:t>
            </w:r>
            <w:r w:rsidR="00D81D28"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Образование слов при помощи приставок.</w:t>
            </w:r>
          </w:p>
        </w:tc>
      </w:tr>
      <w:tr w:rsidR="00CA7333" w:rsidRPr="00CA7333" w:rsidTr="000970B7">
        <w:trPr>
          <w:trHeight w:val="265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3AE" w:rsidRDefault="00A823AE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A823AE" w:rsidRDefault="00A823AE" w:rsidP="00A82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D81D28">
            <w:pPr>
              <w:shd w:val="clear" w:color="auto" w:fill="FFFFFF"/>
              <w:autoSpaceDE w:val="0"/>
              <w:autoSpaceDN w:val="0"/>
              <w:adjustRightInd w:val="0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3</w:t>
            </w:r>
            <w:r w:rsidR="00D81D28">
              <w:rPr>
                <w:rFonts w:ascii="Times New Roman" w:hAnsi="Times New Roman"/>
                <w:sz w:val="24"/>
                <w:szCs w:val="24"/>
              </w:rPr>
              <w:t>9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>-</w:t>
            </w:r>
            <w:r w:rsidR="00D81D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Сложные слова.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умение выделять морфологические части речи. Учить работать со сложными словами в предложениях, текстах.</w:t>
            </w:r>
          </w:p>
        </w:tc>
      </w:tr>
      <w:tr w:rsidR="00CA7333" w:rsidRPr="00CA7333" w:rsidTr="000970B7">
        <w:trPr>
          <w:trHeight w:val="528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3AE" w:rsidRDefault="00A823AE" w:rsidP="00A823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A7333" w:rsidRPr="00CA7333" w:rsidRDefault="00A823AE" w:rsidP="00A823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D81D28" w:rsidP="00D81D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CA7333" w:rsidRPr="00CA7333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Предлоги, приставки.(2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предлогах, их смысловом значении навыке правильного употребления. Формирование навыка предложного управления.</w:t>
            </w:r>
          </w:p>
        </w:tc>
      </w:tr>
      <w:tr w:rsidR="00CA7333" w:rsidRPr="00CA7333" w:rsidTr="000970B7">
        <w:trPr>
          <w:trHeight w:val="528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5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CA7333" w:rsidRPr="00CA7333" w:rsidTr="000970B7">
        <w:trPr>
          <w:trHeight w:val="265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D81D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4</w:t>
            </w:r>
            <w:r w:rsidR="00D81D28">
              <w:rPr>
                <w:rFonts w:ascii="Times New Roman" w:hAnsi="Times New Roman"/>
                <w:sz w:val="24"/>
                <w:szCs w:val="24"/>
              </w:rPr>
              <w:t>3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>-4</w:t>
            </w:r>
            <w:r w:rsidR="00D81D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Ударение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Познакомить учащихся с фонематической и смыслоразличительной ролью ударения;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Закрепить знания о роли ударения. Работа с предложениями, текстом.</w:t>
            </w:r>
          </w:p>
        </w:tc>
      </w:tr>
      <w:tr w:rsidR="00CA7333" w:rsidRPr="00CA7333" w:rsidTr="000970B7">
        <w:trPr>
          <w:trHeight w:val="26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7E1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4</w:t>
            </w:r>
            <w:r w:rsidR="00D81D28">
              <w:rPr>
                <w:rFonts w:ascii="Times New Roman" w:hAnsi="Times New Roman"/>
                <w:sz w:val="24"/>
                <w:szCs w:val="24"/>
              </w:rPr>
              <w:t>5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>-4</w:t>
            </w:r>
            <w:r w:rsidR="007E1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Безударные гласные (4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Научить учащихся правописанию безударных гласных, подбирать проверочные</w:t>
            </w:r>
            <w:proofErr w:type="gramStart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A7333">
              <w:rPr>
                <w:rFonts w:ascii="Times New Roman" w:hAnsi="Times New Roman"/>
                <w:sz w:val="24"/>
                <w:szCs w:val="24"/>
              </w:rPr>
              <w:t xml:space="preserve"> родственные слова.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333" w:rsidRPr="00CA7333" w:rsidTr="000970B7">
        <w:trPr>
          <w:trHeight w:val="442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7E1F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4</w:t>
            </w:r>
            <w:r w:rsidR="007E1FC9">
              <w:rPr>
                <w:rFonts w:ascii="Times New Roman" w:hAnsi="Times New Roman"/>
                <w:sz w:val="24"/>
                <w:szCs w:val="24"/>
              </w:rPr>
              <w:t>9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>-</w:t>
            </w:r>
            <w:r w:rsidR="007E1F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Тоже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333" w:rsidRPr="00CA7333" w:rsidTr="000970B7">
        <w:trPr>
          <w:trHeight w:val="442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CA7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Каникулы</w:t>
            </w:r>
          </w:p>
        </w:tc>
      </w:tr>
      <w:tr w:rsidR="00CA7333" w:rsidRPr="00CA7333" w:rsidTr="000970B7">
        <w:trPr>
          <w:trHeight w:val="26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A733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CA7333">
              <w:rPr>
                <w:rFonts w:ascii="Times New Roman" w:hAnsi="Times New Roman"/>
                <w:b/>
                <w:sz w:val="24"/>
                <w:szCs w:val="24"/>
              </w:rPr>
              <w:t xml:space="preserve"> Работа на синтаксическом уровне</w:t>
            </w:r>
          </w:p>
        </w:tc>
      </w:tr>
      <w:tr w:rsidR="00CA7333" w:rsidRPr="00CA7333" w:rsidTr="000970B7">
        <w:trPr>
          <w:trHeight w:val="26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D81D28" w:rsidRDefault="00D81D28" w:rsidP="00D8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7E1FC9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понятий </w:t>
            </w:r>
            <w:r w:rsidRPr="00CA7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предложение, слово (2часа)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понятия </w:t>
            </w:r>
            <w:r w:rsidRPr="00CA7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предложение, слово. 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 определения коли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чества и последовательности слов в предложении</w:t>
            </w:r>
          </w:p>
        </w:tc>
      </w:tr>
      <w:tr w:rsidR="00CA7333" w:rsidRPr="00CA7333" w:rsidTr="000970B7">
        <w:trPr>
          <w:trHeight w:val="26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D81D28" w:rsidRDefault="00D81D28" w:rsidP="00D81D28">
            <w:pPr>
              <w:shd w:val="clear" w:color="auto" w:fill="FFFFFF"/>
              <w:autoSpaceDE w:val="0"/>
              <w:autoSpaceDN w:val="0"/>
              <w:adjustRightInd w:val="0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2222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7333" w:rsidRPr="00D81D28" w:rsidRDefault="00D81D28" w:rsidP="007E1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1F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7E1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начале предложения. Знаки пре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 в конце предло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жения.(2 часа</w:t>
            </w:r>
            <w:r w:rsidR="00D81D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определять границы предложения и интонационно их оформлять.</w:t>
            </w:r>
          </w:p>
        </w:tc>
      </w:tr>
      <w:tr w:rsidR="00CA7333" w:rsidRPr="00CA7333" w:rsidTr="000970B7">
        <w:trPr>
          <w:trHeight w:val="26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D81D28" w:rsidRDefault="00D81D28" w:rsidP="00D8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Имена собственные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Обучать практическому усвоению напи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сания имен собственных</w:t>
            </w:r>
          </w:p>
        </w:tc>
      </w:tr>
      <w:tr w:rsidR="00CA7333" w:rsidRPr="00CA7333" w:rsidTr="000970B7">
        <w:trPr>
          <w:trHeight w:val="634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D81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81D28" w:rsidRDefault="00D81D28" w:rsidP="00D81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D81D28" w:rsidP="00D81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его грам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матическое оформление (2 часа)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согласованию глагола с именем существительным в роде и числе</w:t>
            </w:r>
          </w:p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согласованию имени прилага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с именем существительным в роде и числе</w:t>
            </w:r>
          </w:p>
        </w:tc>
      </w:tr>
      <w:tr w:rsidR="00CA7333" w:rsidRPr="00CA7333" w:rsidTr="000970B7">
        <w:trPr>
          <w:trHeight w:val="675"/>
        </w:trPr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CA73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3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A7333" w:rsidRPr="00CA7333" w:rsidTr="000970B7">
        <w:trPr>
          <w:trHeight w:val="634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D81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D81D28" w:rsidRDefault="00D81D28" w:rsidP="00D8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  <w:p w:rsidR="00CA7333" w:rsidRPr="00CA7333" w:rsidRDefault="00CA7333" w:rsidP="007E1FC9">
            <w:pPr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sz w:val="24"/>
                <w:szCs w:val="24"/>
              </w:rPr>
              <w:t>5</w:t>
            </w:r>
            <w:r w:rsidR="007E1FC9">
              <w:rPr>
                <w:rFonts w:ascii="Times New Roman" w:hAnsi="Times New Roman"/>
                <w:sz w:val="24"/>
                <w:szCs w:val="24"/>
              </w:rPr>
              <w:t>9</w:t>
            </w:r>
            <w:r w:rsidRPr="00CA7333">
              <w:rPr>
                <w:rFonts w:ascii="Times New Roman" w:hAnsi="Times New Roman"/>
                <w:sz w:val="24"/>
                <w:szCs w:val="24"/>
              </w:rPr>
              <w:t>-</w:t>
            </w:r>
            <w:r w:rsidR="007E1F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предло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(2 часа)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7333" w:rsidRPr="00CA7333" w:rsidRDefault="00CA7333" w:rsidP="000970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Учить распространять предложения дополнением</w:t>
            </w:r>
          </w:p>
        </w:tc>
      </w:tr>
      <w:tr w:rsidR="00D81D28" w:rsidRPr="00CA7333" w:rsidTr="000970B7">
        <w:trPr>
          <w:trHeight w:val="449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D28" w:rsidRPr="00D81D28" w:rsidRDefault="00D81D28" w:rsidP="00D8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0970B7">
            <w:pPr>
              <w:shd w:val="clear" w:color="auto" w:fill="FFFFFF"/>
              <w:autoSpaceDE w:val="0"/>
              <w:autoSpaceDN w:val="0"/>
              <w:adjustRightInd w:val="0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  <w:p w:rsidR="00D81D28" w:rsidRPr="00D81D28" w:rsidRDefault="007E1FC9" w:rsidP="00D8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Pr="00CA7333" w:rsidRDefault="00D81D28" w:rsidP="005D2C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предложений по опорным словам и схе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мам и описательного рас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сказа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Pr="00CA7333" w:rsidRDefault="00D81D28" w:rsidP="005D2C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согласовывать слова в предложении</w:t>
            </w:r>
          </w:p>
        </w:tc>
      </w:tr>
      <w:tr w:rsidR="00D81D28" w:rsidRPr="00CA7333" w:rsidTr="000970B7">
        <w:trPr>
          <w:trHeight w:val="246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CA733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D28" w:rsidRPr="00D81D28" w:rsidRDefault="00D81D28" w:rsidP="00D8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Pr="00CA7333" w:rsidRDefault="00D81D28" w:rsidP="007E1F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F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="007E1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Pr="00CA7333" w:rsidRDefault="00D81D28" w:rsidP="00F81C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с рукописного текста</w:t>
            </w:r>
          </w:p>
        </w:tc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D28" w:rsidRDefault="00D81D28" w:rsidP="00F81C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итоговые проверочные рабо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ты.</w:t>
            </w:r>
          </w:p>
          <w:p w:rsidR="00D81D28" w:rsidRPr="00CA7333" w:rsidRDefault="00D81D28" w:rsidP="00F81C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динамику работы с учащи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мися.</w:t>
            </w:r>
          </w:p>
          <w:p w:rsidR="00D81D28" w:rsidRPr="00CA7333" w:rsidRDefault="00D81D28" w:rsidP="00F81C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количественный и качест</w:t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A73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венный анализ ошибок</w:t>
            </w:r>
          </w:p>
        </w:tc>
      </w:tr>
    </w:tbl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rPr>
          <w:rFonts w:ascii="Times New Roman" w:hAnsi="Times New Roman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7333" w:rsidRPr="00CA7333" w:rsidRDefault="00CA7333" w:rsidP="00CA73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66BA1" w:rsidRPr="00CA7333" w:rsidRDefault="00966048">
      <w:pPr>
        <w:rPr>
          <w:rFonts w:ascii="Times New Roman" w:hAnsi="Times New Roman"/>
          <w:sz w:val="24"/>
          <w:szCs w:val="24"/>
        </w:rPr>
      </w:pPr>
    </w:p>
    <w:sectPr w:rsidR="00A66BA1" w:rsidRPr="00CA7333" w:rsidSect="00F8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C11"/>
    <w:multiLevelType w:val="hybridMultilevel"/>
    <w:tmpl w:val="30A8E5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5168"/>
    <w:multiLevelType w:val="hybridMultilevel"/>
    <w:tmpl w:val="C42C474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35633B5"/>
    <w:multiLevelType w:val="hybridMultilevel"/>
    <w:tmpl w:val="7A4AE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93DC3"/>
    <w:multiLevelType w:val="hybridMultilevel"/>
    <w:tmpl w:val="418C2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D44936"/>
    <w:multiLevelType w:val="hybridMultilevel"/>
    <w:tmpl w:val="EA66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282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94340"/>
    <w:multiLevelType w:val="hybridMultilevel"/>
    <w:tmpl w:val="4D06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354C4"/>
    <w:multiLevelType w:val="hybridMultilevel"/>
    <w:tmpl w:val="E5A4672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7F4B3FA7"/>
    <w:multiLevelType w:val="hybridMultilevel"/>
    <w:tmpl w:val="6786DB0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33"/>
    <w:rsid w:val="000A2D05"/>
    <w:rsid w:val="0016012D"/>
    <w:rsid w:val="00167661"/>
    <w:rsid w:val="002660E8"/>
    <w:rsid w:val="002E1FA2"/>
    <w:rsid w:val="00305948"/>
    <w:rsid w:val="004D3A52"/>
    <w:rsid w:val="004F7515"/>
    <w:rsid w:val="006301B4"/>
    <w:rsid w:val="006F4D1C"/>
    <w:rsid w:val="007E1FC9"/>
    <w:rsid w:val="00966048"/>
    <w:rsid w:val="009A2CE7"/>
    <w:rsid w:val="00A0662E"/>
    <w:rsid w:val="00A823AE"/>
    <w:rsid w:val="00CA7333"/>
    <w:rsid w:val="00D60C28"/>
    <w:rsid w:val="00D81D28"/>
    <w:rsid w:val="00EC3A6F"/>
    <w:rsid w:val="00F7474A"/>
    <w:rsid w:val="00F8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7333"/>
    <w:rPr>
      <w:b/>
      <w:bCs/>
    </w:rPr>
  </w:style>
  <w:style w:type="character" w:styleId="a4">
    <w:name w:val="Hyperlink"/>
    <w:basedOn w:val="a0"/>
    <w:uiPriority w:val="99"/>
    <w:unhideWhenUsed/>
    <w:rsid w:val="00CA73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73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A73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CA733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2018-09-11T18:59:00Z</cp:lastPrinted>
  <dcterms:created xsi:type="dcterms:W3CDTF">2014-09-18T17:49:00Z</dcterms:created>
  <dcterms:modified xsi:type="dcterms:W3CDTF">2018-11-08T17:44:00Z</dcterms:modified>
</cp:coreProperties>
</file>